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A2D" w:rsidRDefault="004D5A2D" w:rsidP="004D5A2D">
      <w:pPr>
        <w:pStyle w:val="a3"/>
        <w:rPr>
          <w:b/>
          <w:sz w:val="28"/>
        </w:rPr>
      </w:pPr>
      <w:r>
        <w:rPr>
          <w:b/>
          <w:sz w:val="28"/>
        </w:rPr>
        <w:t>ООО "</w:t>
      </w:r>
      <w:proofErr w:type="spellStart"/>
      <w:r>
        <w:rPr>
          <w:b/>
          <w:sz w:val="28"/>
        </w:rPr>
        <w:t>МосМед</w:t>
      </w:r>
      <w:proofErr w:type="spellEnd"/>
      <w:r>
        <w:rPr>
          <w:b/>
          <w:sz w:val="28"/>
        </w:rPr>
        <w:t>"</w:t>
      </w:r>
    </w:p>
    <w:p w:rsidR="004D5A2D" w:rsidRDefault="004D5A2D" w:rsidP="004D5A2D">
      <w:pPr>
        <w:pStyle w:val="a3"/>
        <w:rPr>
          <w:sz w:val="28"/>
        </w:rPr>
      </w:pPr>
      <w:r>
        <w:rPr>
          <w:sz w:val="28"/>
        </w:rPr>
        <w:t>+7 (495) 665-99-58</w:t>
      </w:r>
    </w:p>
    <w:p w:rsidR="004D5A2D" w:rsidRDefault="004D5A2D" w:rsidP="004D5A2D">
      <w:pPr>
        <w:pStyle w:val="a3"/>
        <w:rPr>
          <w:sz w:val="28"/>
        </w:rPr>
      </w:pPr>
      <w:r>
        <w:rPr>
          <w:sz w:val="28"/>
        </w:rPr>
        <w:t>+7 (800) 350-26-69</w:t>
      </w:r>
    </w:p>
    <w:p w:rsidR="004D5A2D" w:rsidRDefault="004D5A2D" w:rsidP="004D5A2D">
      <w:pPr>
        <w:pStyle w:val="a3"/>
        <w:rPr>
          <w:b/>
          <w:sz w:val="28"/>
        </w:rPr>
      </w:pPr>
      <w:r>
        <w:rPr>
          <w:b/>
          <w:sz w:val="28"/>
        </w:rPr>
        <w:t>Самовывоз товара</w:t>
      </w:r>
    </w:p>
    <w:p w:rsidR="004D5A2D" w:rsidRDefault="004D5A2D" w:rsidP="004D5A2D">
      <w:pPr>
        <w:pStyle w:val="a3"/>
        <w:rPr>
          <w:sz w:val="28"/>
        </w:rPr>
      </w:pPr>
      <w:r>
        <w:rPr>
          <w:sz w:val="28"/>
        </w:rPr>
        <w:t>МО, Химки, ул. Некрасова 2, микрорайон Сходня</w:t>
      </w:r>
    </w:p>
    <w:p w:rsidR="004D5A2D" w:rsidRDefault="004D5A2D" w:rsidP="004D5A2D">
      <w:pPr>
        <w:pStyle w:val="a3"/>
        <w:rPr>
          <w:sz w:val="28"/>
        </w:rPr>
      </w:pPr>
      <w:r>
        <w:rPr>
          <w:sz w:val="28"/>
        </w:rPr>
        <w:t xml:space="preserve">Почта </w:t>
      </w:r>
    </w:p>
    <w:p w:rsidR="004D5A2D" w:rsidRDefault="004D5A2D" w:rsidP="004D5A2D">
      <w:pPr>
        <w:pStyle w:val="a3"/>
        <w:rPr>
          <w:sz w:val="28"/>
        </w:rPr>
      </w:pPr>
      <w:r>
        <w:rPr>
          <w:sz w:val="28"/>
        </w:rPr>
        <w:t xml:space="preserve">me-d@me-d.ru  </w:t>
      </w:r>
    </w:p>
    <w:p w:rsidR="004D5A2D" w:rsidRDefault="004D5A2D" w:rsidP="004D5A2D">
      <w:pPr>
        <w:pStyle w:val="a3"/>
        <w:rPr>
          <w:sz w:val="28"/>
        </w:rPr>
      </w:pPr>
      <w:r>
        <w:rPr>
          <w:sz w:val="28"/>
        </w:rPr>
        <w:t>sale@me-d.ru - Для юр. лиц</w:t>
      </w:r>
    </w:p>
    <w:p w:rsidR="00835B4C" w:rsidRDefault="00835B4C">
      <w:pPr>
        <w:pStyle w:val="a3"/>
        <w:rPr>
          <w:sz w:val="28"/>
        </w:rPr>
      </w:pPr>
    </w:p>
    <w:p w:rsidR="00835B4C" w:rsidRDefault="00835B4C">
      <w:pPr>
        <w:pStyle w:val="a3"/>
        <w:spacing w:before="137"/>
        <w:rPr>
          <w:sz w:val="28"/>
        </w:rPr>
      </w:pPr>
      <w:bookmarkStart w:id="0" w:name="_GoBack"/>
      <w:bookmarkEnd w:id="0"/>
    </w:p>
    <w:p w:rsidR="00835B4C" w:rsidRDefault="004952C1">
      <w:pPr>
        <w:pStyle w:val="1"/>
        <w:spacing w:before="1"/>
        <w:ind w:left="5" w:right="144" w:firstLine="0"/>
        <w:jc w:val="center"/>
      </w:pPr>
      <w:r>
        <w:rPr>
          <w:spacing w:val="-2"/>
        </w:rPr>
        <w:t>ПАСПОРТ</w:t>
      </w:r>
      <w:r>
        <w:rPr>
          <w:spacing w:val="-5"/>
        </w:rPr>
        <w:t xml:space="preserve"> </w:t>
      </w:r>
      <w:r>
        <w:rPr>
          <w:spacing w:val="-2"/>
        </w:rPr>
        <w:t>ИЗДЕЛИЯ</w:t>
      </w:r>
    </w:p>
    <w:p w:rsidR="00835B4C" w:rsidRDefault="004952C1">
      <w:pPr>
        <w:spacing w:line="319" w:lineRule="exact"/>
        <w:ind w:left="8" w:right="144"/>
        <w:jc w:val="center"/>
        <w:rPr>
          <w:sz w:val="28"/>
        </w:rPr>
      </w:pPr>
      <w:r>
        <w:rPr>
          <w:sz w:val="28"/>
        </w:rPr>
        <w:t>Кровати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Е-31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DB-</w:t>
      </w:r>
      <w:r>
        <w:rPr>
          <w:spacing w:val="-10"/>
          <w:sz w:val="28"/>
        </w:rPr>
        <w:t>6</w:t>
      </w:r>
    </w:p>
    <w:p w:rsidR="00835B4C" w:rsidRDefault="004952C1">
      <w:pPr>
        <w:ind w:right="144"/>
        <w:jc w:val="center"/>
        <w:rPr>
          <w:sz w:val="28"/>
        </w:rPr>
      </w:pPr>
      <w:r>
        <w:rPr>
          <w:sz w:val="28"/>
        </w:rPr>
        <w:t>производства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Хэбэй</w:t>
      </w:r>
      <w:proofErr w:type="spellEnd"/>
      <w:r>
        <w:rPr>
          <w:spacing w:val="-18"/>
          <w:sz w:val="28"/>
        </w:rPr>
        <w:t xml:space="preserve"> </w:t>
      </w:r>
      <w:proofErr w:type="spellStart"/>
      <w:r>
        <w:rPr>
          <w:sz w:val="28"/>
        </w:rPr>
        <w:t>Байцян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Медикал</w:t>
      </w:r>
      <w:proofErr w:type="spellEnd"/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Егуипмент</w:t>
      </w:r>
      <w:proofErr w:type="spellEnd"/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Мануфактуринг</w:t>
      </w:r>
      <w:proofErr w:type="spellEnd"/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Со.</w:t>
      </w:r>
      <w:proofErr w:type="gramStart"/>
      <w:r>
        <w:rPr>
          <w:sz w:val="28"/>
        </w:rPr>
        <w:t>,Л</w:t>
      </w:r>
      <w:proofErr w:type="gramEnd"/>
      <w:r>
        <w:rPr>
          <w:sz w:val="28"/>
        </w:rPr>
        <w:t>ТД</w:t>
      </w:r>
      <w:proofErr w:type="spellEnd"/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Китай</w:t>
      </w:r>
    </w:p>
    <w:p w:rsidR="00835B4C" w:rsidRDefault="004952C1">
      <w:pPr>
        <w:pStyle w:val="1"/>
        <w:spacing w:before="7"/>
        <w:ind w:left="141" w:firstLine="0"/>
        <w:jc w:val="both"/>
      </w:pPr>
      <w:r>
        <w:rPr>
          <w:spacing w:val="-2"/>
        </w:rPr>
        <w:t>Назначение</w:t>
      </w:r>
      <w:r>
        <w:rPr>
          <w:spacing w:val="-1"/>
        </w:rPr>
        <w:t xml:space="preserve"> </w:t>
      </w:r>
      <w:r>
        <w:rPr>
          <w:spacing w:val="-2"/>
        </w:rPr>
        <w:t>изделия.</w:t>
      </w:r>
    </w:p>
    <w:p w:rsidR="00835B4C" w:rsidRDefault="004952C1">
      <w:pPr>
        <w:pStyle w:val="a3"/>
        <w:ind w:left="141" w:right="375"/>
        <w:jc w:val="both"/>
      </w:pPr>
      <w:r>
        <w:t xml:space="preserve">Кровати функциональные медицинские механические и электрические предназначены для ухода за больными, оказания физиотерапевтической помощи и использования как в условиях стационара, </w:t>
      </w:r>
      <w:r>
        <w:t>в том числе</w:t>
      </w:r>
      <w:r>
        <w:rPr>
          <w:spacing w:val="-4"/>
        </w:rPr>
        <w:t xml:space="preserve"> </w:t>
      </w:r>
      <w:r>
        <w:t>реанимационных</w:t>
      </w:r>
      <w:r>
        <w:rPr>
          <w:spacing w:val="-3"/>
        </w:rPr>
        <w:t xml:space="preserve"> </w:t>
      </w:r>
      <w:r>
        <w:t>отделениях,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дому.</w:t>
      </w:r>
      <w:r>
        <w:rPr>
          <w:spacing w:val="-1"/>
        </w:rPr>
        <w:t xml:space="preserve"> </w:t>
      </w:r>
      <w:r>
        <w:t>Ложе</w:t>
      </w:r>
      <w:r>
        <w:rPr>
          <w:spacing w:val="-4"/>
        </w:rPr>
        <w:t xml:space="preserve"> </w:t>
      </w:r>
      <w:r>
        <w:t>кровати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секций,</w:t>
      </w:r>
      <w:r>
        <w:rPr>
          <w:spacing w:val="-3"/>
        </w:rPr>
        <w:t xml:space="preserve"> </w:t>
      </w:r>
      <w:r>
        <w:t>каждая из которых подвижна. В зависимости от модели кровать может иметь функции подъема/опускания секций спины, бедер, функции управления работой туалетного устройства.</w:t>
      </w:r>
    </w:p>
    <w:p w:rsidR="00835B4C" w:rsidRDefault="00835B4C">
      <w:pPr>
        <w:pStyle w:val="a3"/>
        <w:spacing w:before="2"/>
      </w:pPr>
    </w:p>
    <w:p w:rsidR="00835B4C" w:rsidRDefault="004952C1">
      <w:pPr>
        <w:pStyle w:val="1"/>
        <w:numPr>
          <w:ilvl w:val="0"/>
          <w:numId w:val="10"/>
        </w:numPr>
        <w:tabs>
          <w:tab w:val="left" w:pos="860"/>
        </w:tabs>
        <w:spacing w:before="1"/>
        <w:ind w:left="860" w:hanging="719"/>
        <w:jc w:val="both"/>
      </w:pPr>
      <w:r>
        <w:rPr>
          <w:spacing w:val="-2"/>
        </w:rPr>
        <w:t>Конструкция</w:t>
      </w:r>
      <w:r>
        <w:rPr>
          <w:spacing w:val="-3"/>
        </w:rPr>
        <w:t xml:space="preserve"> </w:t>
      </w:r>
      <w:r>
        <w:rPr>
          <w:spacing w:val="-2"/>
        </w:rPr>
        <w:t>кровати:</w:t>
      </w:r>
    </w:p>
    <w:p w:rsidR="00835B4C" w:rsidRDefault="004952C1">
      <w:pPr>
        <w:pStyle w:val="a3"/>
        <w:spacing w:line="273" w:lineRule="exact"/>
        <w:ind w:left="141"/>
        <w:jc w:val="both"/>
      </w:pPr>
      <w:r>
        <w:t>Рама</w:t>
      </w:r>
      <w:r>
        <w:rPr>
          <w:spacing w:val="-10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выполнена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стального</w:t>
      </w:r>
      <w:r>
        <w:rPr>
          <w:spacing w:val="-9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покрыта</w:t>
      </w:r>
      <w:r>
        <w:rPr>
          <w:spacing w:val="-5"/>
        </w:rPr>
        <w:t xml:space="preserve"> </w:t>
      </w:r>
      <w:r>
        <w:t>ударопрочной</w:t>
      </w:r>
      <w:r>
        <w:rPr>
          <w:spacing w:val="-7"/>
        </w:rPr>
        <w:t xml:space="preserve"> </w:t>
      </w:r>
      <w:r>
        <w:t>эпоксидной</w:t>
      </w:r>
      <w:r>
        <w:rPr>
          <w:spacing w:val="-6"/>
        </w:rPr>
        <w:t xml:space="preserve"> </w:t>
      </w:r>
      <w:r>
        <w:rPr>
          <w:spacing w:val="-2"/>
        </w:rPr>
        <w:t>эмалью.</w:t>
      </w:r>
    </w:p>
    <w:p w:rsidR="00835B4C" w:rsidRDefault="004952C1">
      <w:pPr>
        <w:pStyle w:val="a3"/>
        <w:ind w:left="141" w:right="280"/>
        <w:jc w:val="both"/>
      </w:pPr>
      <w:r>
        <w:t>Торцевые ограждения (изголовье и изножье) кровати легкосъемные, могут быть выполнены как из пластика (в том числе, со стальной трубой и/или декоративными вставками), так и из ЛДСП и/или массива натуральной древесины, с мягко</w:t>
      </w:r>
      <w:r>
        <w:t>й обивкой спинок или без нее.</w:t>
      </w:r>
    </w:p>
    <w:p w:rsidR="00835B4C" w:rsidRDefault="004952C1">
      <w:pPr>
        <w:pStyle w:val="a3"/>
        <w:ind w:left="141" w:right="292"/>
        <w:jc w:val="both"/>
      </w:pPr>
      <w:r>
        <w:rPr>
          <w:b/>
          <w:color w:val="FF0000"/>
        </w:rPr>
        <w:t xml:space="preserve">Внимание! </w:t>
      </w:r>
      <w:r>
        <w:t>Оттенки цветов изголовий и изножий, изготовленных из натуральной древесины, могут несколько отличаться.</w:t>
      </w:r>
    </w:p>
    <w:p w:rsidR="00835B4C" w:rsidRDefault="004952C1">
      <w:pPr>
        <w:pStyle w:val="a3"/>
        <w:ind w:left="141" w:right="283"/>
        <w:jc w:val="both"/>
      </w:pPr>
      <w:r>
        <w:t>Колеса, в зависимости от модели и требований заказчика, могут быть одинарными или сдвоенными, имеют шины из поли</w:t>
      </w:r>
      <w:r>
        <w:t>уретана и оснащены индивидуальными тормозами. Каждое колесо является самоориентирующимся, с возможностью поворота на 360º.</w:t>
      </w:r>
    </w:p>
    <w:p w:rsidR="00835B4C" w:rsidRDefault="00835B4C">
      <w:pPr>
        <w:pStyle w:val="a3"/>
      </w:pPr>
    </w:p>
    <w:p w:rsidR="00835B4C" w:rsidRDefault="004952C1">
      <w:pPr>
        <w:pStyle w:val="a3"/>
        <w:spacing w:after="9"/>
        <w:ind w:left="141"/>
        <w:jc w:val="both"/>
      </w:pPr>
      <w:r>
        <w:t>Ниже</w:t>
      </w:r>
      <w:r>
        <w:rPr>
          <w:spacing w:val="-11"/>
        </w:rPr>
        <w:t xml:space="preserve"> </w:t>
      </w:r>
      <w:r>
        <w:t>приведены</w:t>
      </w:r>
      <w:r>
        <w:rPr>
          <w:spacing w:val="-7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rPr>
          <w:spacing w:val="-2"/>
        </w:rPr>
        <w:t>изделий:</w:t>
      </w: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5161"/>
      </w:tblGrid>
      <w:tr w:rsidR="00835B4C">
        <w:trPr>
          <w:trHeight w:val="275"/>
        </w:trPr>
        <w:tc>
          <w:tcPr>
            <w:tcW w:w="10562" w:type="dxa"/>
            <w:gridSpan w:val="2"/>
          </w:tcPr>
          <w:p w:rsidR="00835B4C" w:rsidRDefault="004952C1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ГОСТы</w:t>
            </w:r>
          </w:p>
        </w:tc>
      </w:tr>
      <w:tr w:rsidR="00835B4C">
        <w:trPr>
          <w:trHeight w:val="827"/>
        </w:trPr>
        <w:tc>
          <w:tcPr>
            <w:tcW w:w="5401" w:type="dxa"/>
          </w:tcPr>
          <w:p w:rsidR="00835B4C" w:rsidRDefault="004952C1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национальных </w:t>
            </w:r>
            <w:r>
              <w:rPr>
                <w:spacing w:val="-2"/>
                <w:sz w:val="24"/>
              </w:rPr>
              <w:t>стандартов</w:t>
            </w:r>
          </w:p>
        </w:tc>
        <w:tc>
          <w:tcPr>
            <w:tcW w:w="5161" w:type="dxa"/>
          </w:tcPr>
          <w:p w:rsidR="00835B4C" w:rsidRDefault="004952C1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50444-92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4).</w:t>
            </w:r>
          </w:p>
          <w:p w:rsidR="00835B4C" w:rsidRDefault="004952C1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50267.0-92,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50267.0.2-</w:t>
            </w:r>
            <w:r>
              <w:rPr>
                <w:spacing w:val="-2"/>
                <w:sz w:val="24"/>
              </w:rPr>
              <w:t>2005,</w:t>
            </w:r>
          </w:p>
          <w:p w:rsidR="00835B4C" w:rsidRDefault="004952C1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50267.38-</w:t>
            </w:r>
            <w:r>
              <w:rPr>
                <w:spacing w:val="-5"/>
                <w:sz w:val="24"/>
              </w:rPr>
              <w:t>99.</w:t>
            </w:r>
          </w:p>
        </w:tc>
      </w:tr>
      <w:tr w:rsidR="00835B4C">
        <w:trPr>
          <w:trHeight w:val="552"/>
        </w:trPr>
        <w:tc>
          <w:tcPr>
            <w:tcW w:w="5401" w:type="dxa"/>
          </w:tcPr>
          <w:p w:rsidR="00835B4C" w:rsidRDefault="004952C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835B4C" w:rsidRDefault="004952C1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сертификации</w:t>
            </w:r>
          </w:p>
        </w:tc>
        <w:tc>
          <w:tcPr>
            <w:tcW w:w="5161" w:type="dxa"/>
          </w:tcPr>
          <w:p w:rsidR="00835B4C" w:rsidRDefault="004952C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50460-</w:t>
            </w:r>
            <w:r>
              <w:rPr>
                <w:spacing w:val="-5"/>
                <w:sz w:val="24"/>
              </w:rPr>
              <w:t>92</w:t>
            </w:r>
          </w:p>
        </w:tc>
      </w:tr>
      <w:tr w:rsidR="00835B4C">
        <w:trPr>
          <w:trHeight w:val="275"/>
        </w:trPr>
        <w:tc>
          <w:tcPr>
            <w:tcW w:w="5401" w:type="dxa"/>
          </w:tcPr>
          <w:p w:rsidR="00835B4C" w:rsidRDefault="004952C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Транспортная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маркировка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грузовых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</w:t>
            </w:r>
          </w:p>
        </w:tc>
        <w:tc>
          <w:tcPr>
            <w:tcW w:w="5161" w:type="dxa"/>
          </w:tcPr>
          <w:p w:rsidR="00835B4C" w:rsidRDefault="004952C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14192-</w:t>
            </w:r>
            <w:r>
              <w:rPr>
                <w:spacing w:val="-5"/>
                <w:sz w:val="24"/>
              </w:rPr>
              <w:t>96.</w:t>
            </w:r>
          </w:p>
        </w:tc>
      </w:tr>
      <w:tr w:rsidR="00835B4C">
        <w:trPr>
          <w:trHeight w:val="278"/>
        </w:trPr>
        <w:tc>
          <w:tcPr>
            <w:tcW w:w="5401" w:type="dxa"/>
          </w:tcPr>
          <w:p w:rsidR="00835B4C" w:rsidRDefault="004952C1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Транспортировка</w:t>
            </w:r>
          </w:p>
        </w:tc>
        <w:tc>
          <w:tcPr>
            <w:tcW w:w="5161" w:type="dxa"/>
          </w:tcPr>
          <w:p w:rsidR="00835B4C" w:rsidRDefault="004952C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15150-</w:t>
            </w:r>
            <w:r>
              <w:rPr>
                <w:spacing w:val="-5"/>
                <w:sz w:val="24"/>
              </w:rPr>
              <w:t>69</w:t>
            </w:r>
          </w:p>
        </w:tc>
      </w:tr>
      <w:tr w:rsidR="00835B4C">
        <w:trPr>
          <w:trHeight w:val="275"/>
        </w:trPr>
        <w:tc>
          <w:tcPr>
            <w:tcW w:w="5401" w:type="dxa"/>
          </w:tcPr>
          <w:p w:rsidR="00835B4C" w:rsidRDefault="004952C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Упаковка</w:t>
            </w:r>
          </w:p>
        </w:tc>
        <w:tc>
          <w:tcPr>
            <w:tcW w:w="5161" w:type="dxa"/>
          </w:tcPr>
          <w:p w:rsidR="00835B4C" w:rsidRDefault="004952C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50444-</w:t>
            </w:r>
            <w:r>
              <w:rPr>
                <w:spacing w:val="-5"/>
                <w:sz w:val="24"/>
              </w:rPr>
              <w:t>92</w:t>
            </w:r>
          </w:p>
        </w:tc>
      </w:tr>
      <w:tr w:rsidR="00835B4C">
        <w:trPr>
          <w:trHeight w:val="275"/>
        </w:trPr>
        <w:tc>
          <w:tcPr>
            <w:tcW w:w="5401" w:type="dxa"/>
          </w:tcPr>
          <w:p w:rsidR="00835B4C" w:rsidRDefault="004952C1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5161" w:type="dxa"/>
          </w:tcPr>
          <w:p w:rsidR="00835B4C" w:rsidRDefault="004952C1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15150-</w:t>
            </w:r>
            <w:r>
              <w:rPr>
                <w:spacing w:val="-5"/>
                <w:sz w:val="24"/>
              </w:rPr>
              <w:t>69</w:t>
            </w:r>
          </w:p>
        </w:tc>
      </w:tr>
      <w:tr w:rsidR="00835B4C">
        <w:trPr>
          <w:trHeight w:val="551"/>
        </w:trPr>
        <w:tc>
          <w:tcPr>
            <w:tcW w:w="5401" w:type="dxa"/>
          </w:tcPr>
          <w:p w:rsidR="00835B4C" w:rsidRDefault="004952C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потенциального</w:t>
            </w:r>
            <w:proofErr w:type="gramEnd"/>
          </w:p>
          <w:p w:rsidR="00835B4C" w:rsidRDefault="004952C1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целях</w:t>
            </w:r>
          </w:p>
        </w:tc>
        <w:tc>
          <w:tcPr>
            <w:tcW w:w="5161" w:type="dxa"/>
          </w:tcPr>
          <w:p w:rsidR="00835B4C" w:rsidRDefault="004952C1">
            <w:pPr>
              <w:pStyle w:val="TableParagraph"/>
              <w:spacing w:before="267" w:line="264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2А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51609-</w:t>
            </w:r>
            <w:r>
              <w:rPr>
                <w:spacing w:val="-4"/>
                <w:sz w:val="24"/>
              </w:rPr>
              <w:t>2000</w:t>
            </w:r>
          </w:p>
        </w:tc>
      </w:tr>
    </w:tbl>
    <w:p w:rsidR="00835B4C" w:rsidRDefault="00835B4C">
      <w:pPr>
        <w:pStyle w:val="a3"/>
        <w:spacing w:before="64"/>
      </w:pPr>
    </w:p>
    <w:p w:rsidR="00835B4C" w:rsidRDefault="004952C1">
      <w:pPr>
        <w:pStyle w:val="a4"/>
        <w:numPr>
          <w:ilvl w:val="0"/>
          <w:numId w:val="9"/>
        </w:numPr>
        <w:tabs>
          <w:tab w:val="left" w:pos="861"/>
        </w:tabs>
        <w:spacing w:before="1"/>
        <w:ind w:hanging="720"/>
        <w:rPr>
          <w:sz w:val="24"/>
        </w:rPr>
      </w:pPr>
      <w:r>
        <w:rPr>
          <w:sz w:val="24"/>
        </w:rPr>
        <w:t>Тип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номинал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предохранителя:</w:t>
      </w:r>
      <w:r>
        <w:rPr>
          <w:spacing w:val="-6"/>
          <w:sz w:val="24"/>
        </w:rPr>
        <w:t xml:space="preserve"> </w:t>
      </w:r>
      <w:r>
        <w:rPr>
          <w:sz w:val="24"/>
        </w:rPr>
        <w:t>250В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1.5A</w:t>
      </w:r>
    </w:p>
    <w:p w:rsidR="00835B4C" w:rsidRDefault="004952C1">
      <w:pPr>
        <w:pStyle w:val="a4"/>
        <w:numPr>
          <w:ilvl w:val="0"/>
          <w:numId w:val="9"/>
        </w:numPr>
        <w:tabs>
          <w:tab w:val="left" w:pos="861"/>
        </w:tabs>
        <w:spacing w:before="69"/>
        <w:ind w:hanging="720"/>
        <w:rPr>
          <w:sz w:val="24"/>
        </w:rPr>
      </w:pPr>
      <w:r>
        <w:rPr>
          <w:sz w:val="24"/>
        </w:rPr>
        <w:t>Параметры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220В,</w:t>
      </w:r>
      <w:r>
        <w:rPr>
          <w:spacing w:val="-7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50Гц</w:t>
      </w:r>
    </w:p>
    <w:p w:rsidR="00835B4C" w:rsidRDefault="004952C1">
      <w:pPr>
        <w:pStyle w:val="a4"/>
        <w:numPr>
          <w:ilvl w:val="0"/>
          <w:numId w:val="9"/>
        </w:numPr>
        <w:tabs>
          <w:tab w:val="left" w:pos="849"/>
        </w:tabs>
        <w:spacing w:before="68"/>
        <w:ind w:left="849" w:hanging="708"/>
        <w:rPr>
          <w:sz w:val="24"/>
        </w:rPr>
      </w:pPr>
      <w:r>
        <w:rPr>
          <w:sz w:val="24"/>
        </w:rPr>
        <w:t>Потребляемая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мощность: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≤260ВА</w:t>
      </w:r>
    </w:p>
    <w:p w:rsidR="00835B4C" w:rsidRDefault="004952C1">
      <w:pPr>
        <w:pStyle w:val="a4"/>
        <w:numPr>
          <w:ilvl w:val="0"/>
          <w:numId w:val="9"/>
        </w:numPr>
        <w:tabs>
          <w:tab w:val="left" w:pos="861"/>
        </w:tabs>
        <w:spacing w:before="70"/>
        <w:ind w:hanging="720"/>
        <w:rPr>
          <w:sz w:val="24"/>
        </w:rPr>
      </w:pPr>
      <w:r>
        <w:rPr>
          <w:sz w:val="24"/>
        </w:rPr>
        <w:t>Степень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оболочки: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IPX4</w:t>
      </w:r>
    </w:p>
    <w:p w:rsidR="00835B4C" w:rsidRDefault="00835B4C">
      <w:pPr>
        <w:pStyle w:val="a4"/>
        <w:rPr>
          <w:sz w:val="24"/>
        </w:rPr>
        <w:sectPr w:rsidR="00835B4C">
          <w:footerReference w:type="default" r:id="rId8"/>
          <w:type w:val="continuous"/>
          <w:pgSz w:w="11910" w:h="16840"/>
          <w:pgMar w:top="760" w:right="283" w:bottom="860" w:left="425" w:header="0" w:footer="677" w:gutter="0"/>
          <w:pgNumType w:start="1"/>
          <w:cols w:space="720"/>
        </w:sectPr>
      </w:pPr>
    </w:p>
    <w:p w:rsidR="00835B4C" w:rsidRDefault="004952C1">
      <w:pPr>
        <w:pStyle w:val="1"/>
        <w:numPr>
          <w:ilvl w:val="0"/>
          <w:numId w:val="10"/>
        </w:numPr>
        <w:tabs>
          <w:tab w:val="left" w:pos="861"/>
        </w:tabs>
        <w:spacing w:before="62"/>
        <w:ind w:hanging="720"/>
      </w:pPr>
      <w:r>
        <w:lastRenderedPageBreak/>
        <w:t>Сборка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rPr>
          <w:spacing w:val="-2"/>
        </w:rPr>
        <w:t>эксплуатации</w:t>
      </w:r>
    </w:p>
    <w:p w:rsidR="00835B4C" w:rsidRDefault="004952C1">
      <w:pPr>
        <w:pStyle w:val="a3"/>
        <w:ind w:left="141"/>
      </w:pPr>
      <w:r>
        <w:t>Для</w:t>
      </w:r>
      <w:r>
        <w:rPr>
          <w:spacing w:val="29"/>
        </w:rPr>
        <w:t xml:space="preserve"> </w:t>
      </w:r>
      <w:r>
        <w:t>удобства</w:t>
      </w:r>
      <w:r>
        <w:rPr>
          <w:spacing w:val="30"/>
        </w:rPr>
        <w:t xml:space="preserve"> </w:t>
      </w:r>
      <w:r>
        <w:t>хранения и</w:t>
      </w:r>
      <w:r>
        <w:rPr>
          <w:spacing w:val="28"/>
        </w:rPr>
        <w:t xml:space="preserve"> </w:t>
      </w:r>
      <w:r>
        <w:t>транспортировки</w:t>
      </w:r>
      <w:r>
        <w:rPr>
          <w:spacing w:val="28"/>
        </w:rPr>
        <w:t xml:space="preserve"> </w:t>
      </w:r>
      <w:r>
        <w:t>кровать</w:t>
      </w:r>
      <w:r>
        <w:rPr>
          <w:spacing w:val="28"/>
        </w:rPr>
        <w:t xml:space="preserve"> </w:t>
      </w:r>
      <w:r>
        <w:t>поставляется</w:t>
      </w:r>
      <w:r>
        <w:rPr>
          <w:spacing w:val="27"/>
        </w:rPr>
        <w:t xml:space="preserve"> </w:t>
      </w:r>
      <w:r>
        <w:t>в разобранном виде,</w:t>
      </w:r>
      <w:r>
        <w:rPr>
          <w:spacing w:val="80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>началом эксплуатации кровать требуется собрать.</w:t>
      </w:r>
    </w:p>
    <w:p w:rsidR="00835B4C" w:rsidRDefault="004952C1">
      <w:pPr>
        <w:pStyle w:val="a3"/>
        <w:ind w:left="141"/>
      </w:pPr>
      <w:r>
        <w:t>Следуя данной инструкции, пользователи могут осуществлять сборку самостоятельно, но изготовитель настоятельно рекомендует доверить эту работу квалифицированным специалистам.</w:t>
      </w:r>
    </w:p>
    <w:p w:rsidR="00835B4C" w:rsidRDefault="004952C1">
      <w:pPr>
        <w:pStyle w:val="a3"/>
        <w:ind w:left="141"/>
      </w:pPr>
      <w:r>
        <w:rPr>
          <w:color w:val="FF0000"/>
        </w:rPr>
        <w:t>Внимание!</w:t>
      </w:r>
      <w:r>
        <w:rPr>
          <w:color w:val="FF0000"/>
          <w:spacing w:val="-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поставки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входят.</w:t>
      </w:r>
    </w:p>
    <w:p w:rsidR="00835B4C" w:rsidRDefault="004952C1">
      <w:pPr>
        <w:pStyle w:val="2"/>
        <w:numPr>
          <w:ilvl w:val="1"/>
          <w:numId w:val="10"/>
        </w:numPr>
        <w:tabs>
          <w:tab w:val="left" w:pos="861"/>
        </w:tabs>
        <w:spacing w:before="275"/>
        <w:ind w:left="861" w:hanging="720"/>
      </w:pPr>
      <w:r>
        <w:t>Сборка</w:t>
      </w:r>
      <w:r>
        <w:rPr>
          <w:spacing w:val="-9"/>
        </w:rPr>
        <w:t xml:space="preserve"> </w:t>
      </w:r>
      <w:r>
        <w:t>рамы</w:t>
      </w:r>
      <w:r>
        <w:rPr>
          <w:spacing w:val="-9"/>
        </w:rPr>
        <w:t xml:space="preserve"> </w:t>
      </w:r>
      <w:r>
        <w:t>кроват</w:t>
      </w:r>
      <w:r>
        <w:t>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опор</w:t>
      </w:r>
    </w:p>
    <w:p w:rsidR="00835B4C" w:rsidRDefault="004952C1">
      <w:pPr>
        <w:pStyle w:val="a3"/>
        <w:spacing w:before="1"/>
        <w:ind w:left="141"/>
      </w:pPr>
      <w:r>
        <w:t>(для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Е-31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DB-</w:t>
      </w:r>
      <w:r>
        <w:rPr>
          <w:spacing w:val="-5"/>
        </w:rPr>
        <w:t>6)</w:t>
      </w:r>
    </w:p>
    <w:p w:rsidR="00835B4C" w:rsidRDefault="004952C1">
      <w:pPr>
        <w:pStyle w:val="a4"/>
        <w:numPr>
          <w:ilvl w:val="2"/>
          <w:numId w:val="10"/>
        </w:numPr>
        <w:tabs>
          <w:tab w:val="left" w:pos="849"/>
        </w:tabs>
        <w:ind w:right="286" w:hanging="709"/>
        <w:rPr>
          <w:sz w:val="24"/>
        </w:rPr>
      </w:pPr>
      <w:r>
        <w:rPr>
          <w:sz w:val="24"/>
        </w:rPr>
        <w:t>Откройте</w:t>
      </w:r>
      <w:r>
        <w:rPr>
          <w:spacing w:val="15"/>
          <w:sz w:val="24"/>
        </w:rPr>
        <w:t xml:space="preserve"> </w:t>
      </w:r>
      <w:r>
        <w:rPr>
          <w:sz w:val="24"/>
        </w:rPr>
        <w:t>коробку,</w:t>
      </w:r>
      <w:r>
        <w:rPr>
          <w:spacing w:val="15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16"/>
          <w:sz w:val="24"/>
        </w:rPr>
        <w:t xml:space="preserve"> </w:t>
      </w:r>
      <w:r>
        <w:rPr>
          <w:sz w:val="24"/>
        </w:rPr>
        <w:t>упаковку.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5"/>
          <w:sz w:val="24"/>
        </w:rPr>
        <w:t xml:space="preserve"> </w:t>
      </w:r>
      <w:r>
        <w:rPr>
          <w:sz w:val="24"/>
        </w:rPr>
        <w:t>вскрывать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упаковку удобнее таким образом, чтобы кровать лежала ложем вниз на поверхности, где происходит сборка.</w:t>
      </w:r>
    </w:p>
    <w:p w:rsidR="00835B4C" w:rsidRDefault="004952C1">
      <w:pPr>
        <w:pStyle w:val="a3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397509</wp:posOffset>
            </wp:positionH>
            <wp:positionV relativeFrom="paragraph">
              <wp:posOffset>180312</wp:posOffset>
            </wp:positionV>
            <wp:extent cx="6744809" cy="237286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809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4952C1">
      <w:pPr>
        <w:pStyle w:val="a3"/>
        <w:spacing w:before="271"/>
        <w:ind w:left="141"/>
      </w:pPr>
      <w:r>
        <w:rPr>
          <w:color w:val="FF0000"/>
        </w:rPr>
        <w:t xml:space="preserve">Внимание! </w:t>
      </w:r>
      <w:r>
        <w:t>Не используйте для вскрытия упаковки острые предметы во избежание получения травм и</w:t>
      </w:r>
      <w:r>
        <w:rPr>
          <w:spacing w:val="40"/>
        </w:rPr>
        <w:t xml:space="preserve"> </w:t>
      </w:r>
      <w:r>
        <w:t>причинения вреда деталям изделия.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4952C1">
      <w:pPr>
        <w:pStyle w:val="a4"/>
        <w:numPr>
          <w:ilvl w:val="2"/>
          <w:numId w:val="10"/>
        </w:numPr>
        <w:tabs>
          <w:tab w:val="left" w:pos="909"/>
        </w:tabs>
        <w:ind w:left="141" w:right="284" w:firstLine="0"/>
        <w:jc w:val="both"/>
        <w:rPr>
          <w:sz w:val="24"/>
        </w:rPr>
      </w:pPr>
      <w:r>
        <w:rPr>
          <w:sz w:val="24"/>
        </w:rPr>
        <w:t>Вкрутите оси колёс в соответствующие резьбовые отверстия ножных опор. Чтобы колесо при вкручивании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проворачивалось,</w:t>
      </w:r>
      <w:r>
        <w:rPr>
          <w:spacing w:val="-3"/>
          <w:sz w:val="24"/>
        </w:rPr>
        <w:t xml:space="preserve"> </w:t>
      </w:r>
      <w:r>
        <w:rPr>
          <w:sz w:val="24"/>
        </w:rPr>
        <w:t>заблокируйте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нажав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рычаг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тормоза. Вкрутите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-3"/>
          <w:sz w:val="24"/>
        </w:rPr>
        <w:t xml:space="preserve"> </w:t>
      </w:r>
      <w:r>
        <w:rPr>
          <w:sz w:val="24"/>
        </w:rPr>
        <w:t>до упора, не прилагая больших усилий, после чего обязательно надёжно затяните гайку на оси ключом (ключ в комплект не входит).</w:t>
      </w: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4952C1">
      <w:pPr>
        <w:pStyle w:val="a3"/>
        <w:spacing w:before="12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474344</wp:posOffset>
            </wp:positionH>
            <wp:positionV relativeFrom="paragraph">
              <wp:posOffset>237636</wp:posOffset>
            </wp:positionV>
            <wp:extent cx="1894097" cy="2862929"/>
            <wp:effectExtent l="0" t="0" r="0" b="0"/>
            <wp:wrapTopAndBottom/>
            <wp:docPr id="4" name="Image 4" descr="IMG_624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G_6242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97" cy="286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2776854</wp:posOffset>
            </wp:positionH>
            <wp:positionV relativeFrom="paragraph">
              <wp:posOffset>237597</wp:posOffset>
            </wp:positionV>
            <wp:extent cx="4294070" cy="2854642"/>
            <wp:effectExtent l="0" t="0" r="0" b="0"/>
            <wp:wrapTopAndBottom/>
            <wp:docPr id="5" name="Image 5" descr="C:\Users\Каштанов Сергей\AppData\Local\Microsoft\Windows\INetCache\Content.Word\IMG_62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Каштанов Сергей\AppData\Local\Microsoft\Windows\INetCache\Content.Word\IMG_62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070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rPr>
          <w:sz w:val="20"/>
        </w:rPr>
        <w:sectPr w:rsidR="00835B4C">
          <w:pgSz w:w="11910" w:h="16840"/>
          <w:pgMar w:top="200" w:right="283" w:bottom="860" w:left="425" w:header="0" w:footer="677" w:gutter="0"/>
          <w:cols w:space="720"/>
        </w:sectPr>
      </w:pPr>
    </w:p>
    <w:p w:rsidR="00835B4C" w:rsidRDefault="004952C1">
      <w:pPr>
        <w:pStyle w:val="2"/>
        <w:numPr>
          <w:ilvl w:val="1"/>
          <w:numId w:val="10"/>
        </w:numPr>
        <w:tabs>
          <w:tab w:val="left" w:pos="861"/>
        </w:tabs>
        <w:spacing w:before="69" w:line="321" w:lineRule="exact"/>
        <w:ind w:left="861" w:hanging="720"/>
      </w:pPr>
      <w:r>
        <w:lastRenderedPageBreak/>
        <w:t>Сборка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подключение</w:t>
      </w:r>
      <w:r>
        <w:rPr>
          <w:spacing w:val="-12"/>
        </w:rPr>
        <w:t xml:space="preserve"> </w:t>
      </w:r>
      <w:r>
        <w:t>подъемных</w:t>
      </w:r>
      <w:r>
        <w:rPr>
          <w:spacing w:val="-11"/>
        </w:rPr>
        <w:t xml:space="preserve"> </w:t>
      </w:r>
      <w:r>
        <w:rPr>
          <w:spacing w:val="-2"/>
        </w:rPr>
        <w:t>механизмов</w:t>
      </w:r>
    </w:p>
    <w:p w:rsidR="00835B4C" w:rsidRDefault="004952C1">
      <w:pPr>
        <w:pStyle w:val="a3"/>
        <w:spacing w:line="275" w:lineRule="exact"/>
        <w:ind w:left="141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Е-31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DB-</w:t>
      </w:r>
      <w:r>
        <w:rPr>
          <w:spacing w:val="-5"/>
        </w:rPr>
        <w:t>6)</w:t>
      </w:r>
    </w:p>
    <w:p w:rsidR="00835B4C" w:rsidRDefault="00835B4C">
      <w:pPr>
        <w:pStyle w:val="a3"/>
      </w:pPr>
    </w:p>
    <w:p w:rsidR="00835B4C" w:rsidRDefault="00835B4C">
      <w:pPr>
        <w:pStyle w:val="a3"/>
        <w:spacing w:before="1"/>
      </w:pPr>
    </w:p>
    <w:p w:rsidR="00835B4C" w:rsidRDefault="004952C1">
      <w:pPr>
        <w:pStyle w:val="a4"/>
        <w:numPr>
          <w:ilvl w:val="2"/>
          <w:numId w:val="8"/>
        </w:numPr>
        <w:tabs>
          <w:tab w:val="left" w:pos="861"/>
        </w:tabs>
        <w:ind w:right="5805" w:firstLine="0"/>
        <w:jc w:val="left"/>
        <w:rPr>
          <w:sz w:val="24"/>
        </w:rPr>
      </w:pPr>
      <w:r>
        <w:rPr>
          <w:spacing w:val="-2"/>
          <w:sz w:val="24"/>
        </w:rPr>
        <w:t>Установка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рукоятей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механических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приводов </w:t>
      </w:r>
      <w:r>
        <w:rPr>
          <w:sz w:val="24"/>
        </w:rPr>
        <w:t>(для модели</w:t>
      </w:r>
      <w:r>
        <w:rPr>
          <w:spacing w:val="40"/>
          <w:sz w:val="24"/>
        </w:rPr>
        <w:t xml:space="preserve"> </w:t>
      </w:r>
      <w:r>
        <w:rPr>
          <w:sz w:val="24"/>
        </w:rPr>
        <w:t>Е-31)</w:t>
      </w:r>
    </w:p>
    <w:p w:rsidR="00835B4C" w:rsidRDefault="00835B4C">
      <w:pPr>
        <w:pStyle w:val="a3"/>
      </w:pPr>
    </w:p>
    <w:p w:rsidR="00835B4C" w:rsidRDefault="004952C1">
      <w:pPr>
        <w:pStyle w:val="a4"/>
        <w:numPr>
          <w:ilvl w:val="3"/>
          <w:numId w:val="8"/>
        </w:numPr>
        <w:tabs>
          <w:tab w:val="left" w:pos="785"/>
        </w:tabs>
        <w:ind w:right="278"/>
        <w:jc w:val="left"/>
        <w:rPr>
          <w:sz w:val="24"/>
        </w:rPr>
      </w:pPr>
      <w:r>
        <w:rPr>
          <w:sz w:val="24"/>
        </w:rPr>
        <w:t>Вставьте</w:t>
      </w:r>
      <w:r>
        <w:rPr>
          <w:spacing w:val="80"/>
          <w:sz w:val="24"/>
        </w:rPr>
        <w:t xml:space="preserve"> </w:t>
      </w:r>
      <w:r>
        <w:rPr>
          <w:sz w:val="24"/>
        </w:rPr>
        <w:t>ручку</w:t>
      </w:r>
      <w:r>
        <w:rPr>
          <w:spacing w:val="80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отверстие,</w:t>
      </w:r>
      <w:r>
        <w:rPr>
          <w:spacing w:val="80"/>
          <w:sz w:val="24"/>
        </w:rPr>
        <w:t xml:space="preserve"> </w:t>
      </w:r>
      <w:r>
        <w:rPr>
          <w:sz w:val="24"/>
        </w:rPr>
        <w:t>предусмотренное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раме</w:t>
      </w:r>
      <w:r>
        <w:rPr>
          <w:spacing w:val="80"/>
          <w:sz w:val="24"/>
        </w:rPr>
        <w:t xml:space="preserve"> </w:t>
      </w:r>
      <w:r>
        <w:rPr>
          <w:sz w:val="24"/>
        </w:rPr>
        <w:t>кровати,</w:t>
      </w:r>
      <w:r>
        <w:rPr>
          <w:spacing w:val="80"/>
          <w:sz w:val="24"/>
        </w:rPr>
        <w:t xml:space="preserve"> </w:t>
      </w:r>
      <w:r>
        <w:rPr>
          <w:sz w:val="24"/>
        </w:rPr>
        <w:t>в соответствии с маркировкой на ручке.</w:t>
      </w:r>
    </w:p>
    <w:p w:rsidR="00835B4C" w:rsidRDefault="00835B4C">
      <w:pPr>
        <w:pStyle w:val="a3"/>
        <w:rPr>
          <w:sz w:val="20"/>
        </w:rPr>
      </w:pPr>
    </w:p>
    <w:p w:rsidR="00835B4C" w:rsidRDefault="004952C1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816610</wp:posOffset>
            </wp:positionH>
            <wp:positionV relativeFrom="paragraph">
              <wp:posOffset>209717</wp:posOffset>
            </wp:positionV>
            <wp:extent cx="2722943" cy="1815083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943" cy="181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4037329</wp:posOffset>
            </wp:positionH>
            <wp:positionV relativeFrom="paragraph">
              <wp:posOffset>209717</wp:posOffset>
            </wp:positionV>
            <wp:extent cx="2722308" cy="1815083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308" cy="181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spacing w:before="271"/>
      </w:pPr>
    </w:p>
    <w:p w:rsidR="00835B4C" w:rsidRDefault="004952C1">
      <w:pPr>
        <w:pStyle w:val="a4"/>
        <w:numPr>
          <w:ilvl w:val="3"/>
          <w:numId w:val="8"/>
        </w:numPr>
        <w:tabs>
          <w:tab w:val="left" w:pos="849"/>
          <w:tab w:val="left" w:pos="1129"/>
        </w:tabs>
        <w:ind w:left="849" w:right="283" w:hanging="186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Соедините ручку с механическим винтовым приводом и установите предохранительную пружину в прорезанное отверстие на конце ручки. Наденьте заглушку на предохранительную </w:t>
      </w:r>
      <w:r>
        <w:rPr>
          <w:spacing w:val="-2"/>
          <w:sz w:val="24"/>
        </w:rPr>
        <w:t>пружину.</w:t>
      </w:r>
    </w:p>
    <w:p w:rsidR="00835B4C" w:rsidRDefault="004952C1">
      <w:pPr>
        <w:pStyle w:val="a3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204275</wp:posOffset>
            </wp:positionV>
            <wp:extent cx="2550224" cy="170078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224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4131309</wp:posOffset>
            </wp:positionH>
            <wp:positionV relativeFrom="paragraph">
              <wp:posOffset>180145</wp:posOffset>
            </wp:positionV>
            <wp:extent cx="2586416" cy="172364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16" cy="172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2302510</wp:posOffset>
            </wp:positionH>
            <wp:positionV relativeFrom="paragraph">
              <wp:posOffset>2081970</wp:posOffset>
            </wp:positionV>
            <wp:extent cx="2839529" cy="189280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29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spacing w:before="24"/>
        <w:rPr>
          <w:sz w:val="20"/>
        </w:rPr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234"/>
      </w:pPr>
    </w:p>
    <w:p w:rsidR="00835B4C" w:rsidRDefault="004952C1">
      <w:pPr>
        <w:pStyle w:val="a4"/>
        <w:numPr>
          <w:ilvl w:val="2"/>
          <w:numId w:val="8"/>
        </w:numPr>
        <w:tabs>
          <w:tab w:val="left" w:pos="1288"/>
        </w:tabs>
        <w:ind w:left="1288" w:hanging="72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Е-31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DB-</w:t>
      </w:r>
      <w:r>
        <w:rPr>
          <w:spacing w:val="-10"/>
          <w:sz w:val="24"/>
        </w:rPr>
        <w:t>6</w:t>
      </w:r>
    </w:p>
    <w:p w:rsidR="00835B4C" w:rsidRDefault="00835B4C">
      <w:pPr>
        <w:pStyle w:val="a4"/>
        <w:rPr>
          <w:sz w:val="24"/>
        </w:rPr>
        <w:sectPr w:rsidR="00835B4C">
          <w:pgSz w:w="11910" w:h="16840"/>
          <w:pgMar w:top="740" w:right="283" w:bottom="860" w:left="425" w:header="0" w:footer="677" w:gutter="0"/>
          <w:cols w:space="720"/>
        </w:sectPr>
      </w:pPr>
    </w:p>
    <w:p w:rsidR="00835B4C" w:rsidRDefault="004952C1">
      <w:pPr>
        <w:pStyle w:val="a3"/>
        <w:spacing w:before="76"/>
        <w:ind w:left="141" w:right="286"/>
        <w:jc w:val="both"/>
      </w:pPr>
      <w:r>
        <w:lastRenderedPageBreak/>
        <w:t xml:space="preserve">Не </w:t>
      </w:r>
      <w:proofErr w:type="spellStart"/>
      <w:r>
        <w:t>разблокируя</w:t>
      </w:r>
      <w:proofErr w:type="spellEnd"/>
      <w:r>
        <w:t xml:space="preserve"> тормозов колес </w:t>
      </w:r>
      <w:r>
        <w:t>(если колеса предусмотрены комплектацией), переверните кровать и поставьте ее на колеса или на опорные ножки.</w:t>
      </w:r>
    </w:p>
    <w:p w:rsidR="00835B4C" w:rsidRDefault="004952C1">
      <w:pPr>
        <w:pStyle w:val="a3"/>
        <w:ind w:left="141"/>
        <w:jc w:val="both"/>
      </w:pPr>
      <w:r>
        <w:rPr>
          <w:color w:val="FF0000"/>
        </w:rPr>
        <w:t>Внимание!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Риск</w:t>
      </w:r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травмирования</w:t>
      </w:r>
      <w:proofErr w:type="spellEnd"/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требуется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2-х</w:t>
      </w:r>
      <w:r>
        <w:rPr>
          <w:spacing w:val="-2"/>
        </w:rPr>
        <w:t xml:space="preserve"> работников.</w:t>
      </w:r>
    </w:p>
    <w:p w:rsidR="00835B4C" w:rsidRDefault="004952C1">
      <w:pPr>
        <w:pStyle w:val="a3"/>
        <w:spacing w:before="3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473709</wp:posOffset>
            </wp:positionH>
            <wp:positionV relativeFrom="paragraph">
              <wp:posOffset>98850</wp:posOffset>
            </wp:positionV>
            <wp:extent cx="5199633" cy="346557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633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6131392</wp:posOffset>
            </wp:positionH>
            <wp:positionV relativeFrom="paragraph">
              <wp:posOffset>46693</wp:posOffset>
            </wp:positionV>
            <wp:extent cx="1025560" cy="351586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60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spacing w:before="234"/>
      </w:pPr>
    </w:p>
    <w:p w:rsidR="00835B4C" w:rsidRDefault="004952C1">
      <w:pPr>
        <w:pStyle w:val="a4"/>
        <w:numPr>
          <w:ilvl w:val="2"/>
          <w:numId w:val="8"/>
        </w:numPr>
        <w:tabs>
          <w:tab w:val="left" w:pos="1288"/>
        </w:tabs>
        <w:spacing w:before="1"/>
        <w:ind w:left="1288" w:hanging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DB-</w:t>
      </w:r>
      <w:r>
        <w:rPr>
          <w:spacing w:val="-5"/>
          <w:sz w:val="24"/>
        </w:rPr>
        <w:t>6:</w:t>
      </w:r>
    </w:p>
    <w:p w:rsidR="00835B4C" w:rsidRDefault="004952C1">
      <w:pPr>
        <w:pStyle w:val="a3"/>
        <w:ind w:left="141" w:right="278"/>
        <w:jc w:val="both"/>
      </w:pPr>
      <w:r>
        <w:t>Подключите кровать к электросети и проверьте правильность подключения коннектора кабеля пульта управления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блоку</w:t>
      </w:r>
      <w:r>
        <w:rPr>
          <w:spacing w:val="-1"/>
        </w:rPr>
        <w:t xml:space="preserve"> </w:t>
      </w:r>
      <w:r>
        <w:t>управления,</w:t>
      </w:r>
      <w:r>
        <w:rPr>
          <w:spacing w:val="-2"/>
        </w:rPr>
        <w:t xml:space="preserve"> </w:t>
      </w:r>
      <w:r>
        <w:t>нажимая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пульте</w:t>
      </w:r>
      <w:r>
        <w:rPr>
          <w:spacing w:val="-2"/>
        </w:rPr>
        <w:t xml:space="preserve"> </w:t>
      </w:r>
      <w:r>
        <w:t>кнопки</w:t>
      </w:r>
      <w:r>
        <w:rPr>
          <w:spacing w:val="-1"/>
        </w:rPr>
        <w:t xml:space="preserve"> </w:t>
      </w:r>
      <w:r>
        <w:t>поднятия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опускания икроножной секции</w:t>
      </w:r>
      <w:r>
        <w:rPr>
          <w:spacing w:val="-1"/>
        </w:rPr>
        <w:t xml:space="preserve"> </w:t>
      </w:r>
      <w:r>
        <w:t>и секции спины (Пульт оснащён интуитивно понятными пиктограммами).</w:t>
      </w:r>
      <w:r>
        <w:t xml:space="preserve"> При необходимости поменяйте коннекторы местами.</w:t>
      </w:r>
    </w:p>
    <w:p w:rsidR="00835B4C" w:rsidRDefault="00835B4C">
      <w:pPr>
        <w:pStyle w:val="a3"/>
      </w:pPr>
    </w:p>
    <w:p w:rsidR="00835B4C" w:rsidRDefault="004952C1">
      <w:pPr>
        <w:pStyle w:val="a4"/>
        <w:numPr>
          <w:ilvl w:val="2"/>
          <w:numId w:val="8"/>
        </w:numPr>
        <w:tabs>
          <w:tab w:val="left" w:pos="1288"/>
        </w:tabs>
        <w:ind w:left="1288" w:hanging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Е-31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DB-</w:t>
      </w:r>
      <w:r>
        <w:rPr>
          <w:spacing w:val="-5"/>
          <w:sz w:val="24"/>
        </w:rPr>
        <w:t>6:</w:t>
      </w:r>
    </w:p>
    <w:p w:rsidR="00835B4C" w:rsidRDefault="004952C1">
      <w:pPr>
        <w:pStyle w:val="a3"/>
        <w:ind w:left="141" w:right="289"/>
        <w:jc w:val="both"/>
      </w:pPr>
      <w:r>
        <w:t xml:space="preserve">Проверьте правильность соединения деталей привода и корректность работы подвижных секций </w:t>
      </w:r>
      <w:r>
        <w:rPr>
          <w:spacing w:val="-2"/>
        </w:rPr>
        <w:t>ложемента.</w:t>
      </w:r>
    </w:p>
    <w:p w:rsidR="00835B4C" w:rsidRDefault="00835B4C">
      <w:pPr>
        <w:pStyle w:val="a3"/>
      </w:pPr>
    </w:p>
    <w:p w:rsidR="00835B4C" w:rsidRDefault="00835B4C">
      <w:pPr>
        <w:pStyle w:val="a3"/>
        <w:spacing w:before="1"/>
      </w:pPr>
    </w:p>
    <w:p w:rsidR="00835B4C" w:rsidRDefault="004952C1">
      <w:pPr>
        <w:pStyle w:val="2"/>
        <w:spacing w:line="321" w:lineRule="exact"/>
      </w:pPr>
      <w:r>
        <w:t>2.3</w:t>
      </w:r>
      <w:r>
        <w:rPr>
          <w:spacing w:val="42"/>
        </w:rPr>
        <w:t xml:space="preserve"> </w:t>
      </w:r>
      <w:r>
        <w:t>Установка</w:t>
      </w:r>
      <w:r>
        <w:rPr>
          <w:spacing w:val="-14"/>
        </w:rPr>
        <w:t xml:space="preserve"> </w:t>
      </w:r>
      <w:r>
        <w:t>ограничителей</w:t>
      </w:r>
      <w:r>
        <w:rPr>
          <w:spacing w:val="-14"/>
        </w:rPr>
        <w:t xml:space="preserve"> </w:t>
      </w:r>
      <w:r>
        <w:rPr>
          <w:spacing w:val="-2"/>
        </w:rPr>
        <w:t>матраса</w:t>
      </w:r>
    </w:p>
    <w:p w:rsidR="00835B4C" w:rsidRDefault="004952C1">
      <w:pPr>
        <w:pStyle w:val="a3"/>
        <w:spacing w:line="275" w:lineRule="exact"/>
        <w:ind w:left="261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Е-31</w:t>
      </w:r>
      <w:r>
        <w:rPr>
          <w:spacing w:val="-3"/>
        </w:rPr>
        <w:t xml:space="preserve"> </w:t>
      </w:r>
      <w:r>
        <w:t>и DB-</w:t>
      </w:r>
      <w:r>
        <w:rPr>
          <w:spacing w:val="-5"/>
        </w:rPr>
        <w:t>6)</w:t>
      </w: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4952C1">
      <w:pPr>
        <w:pStyle w:val="a3"/>
        <w:spacing w:before="12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238112</wp:posOffset>
            </wp:positionV>
            <wp:extent cx="2566158" cy="170992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158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4113529</wp:posOffset>
            </wp:positionH>
            <wp:positionV relativeFrom="paragraph">
              <wp:posOffset>238112</wp:posOffset>
            </wp:positionV>
            <wp:extent cx="2583891" cy="1709927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91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rPr>
          <w:sz w:val="20"/>
        </w:rPr>
        <w:sectPr w:rsidR="00835B4C">
          <w:pgSz w:w="11910" w:h="16840"/>
          <w:pgMar w:top="180" w:right="283" w:bottom="860" w:left="425" w:header="0" w:footer="677" w:gutter="0"/>
          <w:cols w:space="720"/>
        </w:sectPr>
      </w:pPr>
    </w:p>
    <w:p w:rsidR="00835B4C" w:rsidRDefault="004952C1">
      <w:pPr>
        <w:pStyle w:val="2"/>
        <w:numPr>
          <w:ilvl w:val="1"/>
          <w:numId w:val="7"/>
        </w:numPr>
        <w:tabs>
          <w:tab w:val="left" w:pos="636"/>
        </w:tabs>
        <w:spacing w:before="77" w:line="321" w:lineRule="exact"/>
        <w:ind w:left="636" w:hanging="495"/>
      </w:pPr>
      <w:r>
        <w:rPr>
          <w:spacing w:val="-2"/>
        </w:rPr>
        <w:lastRenderedPageBreak/>
        <w:t>Установка</w:t>
      </w:r>
      <w:r>
        <w:rPr>
          <w:spacing w:val="-9"/>
        </w:rPr>
        <w:t xml:space="preserve"> </w:t>
      </w:r>
      <w:r>
        <w:rPr>
          <w:spacing w:val="-2"/>
        </w:rPr>
        <w:t>изголовья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изножья</w:t>
      </w:r>
    </w:p>
    <w:p w:rsidR="00835B4C" w:rsidRDefault="004952C1">
      <w:pPr>
        <w:pStyle w:val="a3"/>
        <w:spacing w:line="275" w:lineRule="exact"/>
        <w:ind w:left="141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Е-31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DB-</w:t>
      </w:r>
      <w:r>
        <w:rPr>
          <w:spacing w:val="-5"/>
        </w:rPr>
        <w:t>6)</w:t>
      </w:r>
    </w:p>
    <w:p w:rsidR="00835B4C" w:rsidRDefault="00835B4C">
      <w:pPr>
        <w:pStyle w:val="a3"/>
      </w:pPr>
    </w:p>
    <w:p w:rsidR="00835B4C" w:rsidRDefault="004952C1">
      <w:pPr>
        <w:pStyle w:val="a3"/>
        <w:spacing w:before="1"/>
        <w:ind w:left="141" w:right="6465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134685</wp:posOffset>
            </wp:positionV>
            <wp:extent cx="3709929" cy="1820545"/>
            <wp:effectExtent l="0" t="0" r="0" b="0"/>
            <wp:wrapNone/>
            <wp:docPr id="15" name="Image 15" descr="C:\Users\Алексей\AppData\Local\Microsoft\Windows\INetCache\Content.Word\IMG_46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Алексей\AppData\Local\Microsoft\Windows\INetCache\Content.Word\IMG_46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929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Для установки быстросъёмных изголовья и изножья служат зацепные штыри, установленные на углах рамы кровати.</w:t>
      </w:r>
      <w:proofErr w:type="gramEnd"/>
      <w:r>
        <w:t xml:space="preserve"> В зависимости от требований заказчика они могут быть как съёмные, так и</w:t>
      </w:r>
      <w:r>
        <w:t xml:space="preserve"> несъёмные. Если кровать укомплектована съёмными опорными штырями (опция), то перед установкой</w:t>
      </w:r>
      <w:r>
        <w:rPr>
          <w:spacing w:val="-6"/>
        </w:rPr>
        <w:t xml:space="preserve"> </w:t>
      </w:r>
      <w:r>
        <w:t>изголовья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изножья</w:t>
      </w:r>
      <w:r>
        <w:rPr>
          <w:spacing w:val="-7"/>
        </w:rPr>
        <w:t xml:space="preserve"> </w:t>
      </w:r>
      <w:r>
        <w:t>прикрутите их болтами, входящими в комплект поставки, к торцу рамы кровати в имеющиеся отверстия, в соответствии с типом изголовья или изножь</w:t>
      </w:r>
      <w:r>
        <w:t>я.</w:t>
      </w:r>
    </w:p>
    <w:p w:rsidR="00835B4C" w:rsidRDefault="004952C1">
      <w:pPr>
        <w:pStyle w:val="a3"/>
        <w:spacing w:before="3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474344</wp:posOffset>
            </wp:positionH>
            <wp:positionV relativeFrom="paragraph">
              <wp:posOffset>180965</wp:posOffset>
            </wp:positionV>
            <wp:extent cx="3048922" cy="202987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922" cy="202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4025900</wp:posOffset>
            </wp:positionH>
            <wp:positionV relativeFrom="paragraph">
              <wp:posOffset>180965</wp:posOffset>
            </wp:positionV>
            <wp:extent cx="3037841" cy="202882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4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</w:pPr>
    </w:p>
    <w:p w:rsidR="00835B4C" w:rsidRDefault="00835B4C">
      <w:pPr>
        <w:pStyle w:val="a3"/>
        <w:spacing w:before="7"/>
      </w:pPr>
    </w:p>
    <w:p w:rsidR="00835B4C" w:rsidRDefault="004952C1">
      <w:pPr>
        <w:pStyle w:val="a4"/>
        <w:numPr>
          <w:ilvl w:val="2"/>
          <w:numId w:val="7"/>
        </w:numPr>
        <w:tabs>
          <w:tab w:val="left" w:pos="729"/>
        </w:tabs>
        <w:ind w:right="291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быстросъемные</w:t>
      </w:r>
      <w:r>
        <w:rPr>
          <w:spacing w:val="40"/>
          <w:sz w:val="24"/>
        </w:rPr>
        <w:t xml:space="preserve"> </w:t>
      </w:r>
      <w:r>
        <w:rPr>
          <w:sz w:val="24"/>
        </w:rPr>
        <w:t>кронштейны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изголовье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изножье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они</w:t>
      </w:r>
      <w:r>
        <w:rPr>
          <w:spacing w:val="40"/>
          <w:sz w:val="24"/>
        </w:rPr>
        <w:t xml:space="preserve"> </w:t>
      </w:r>
      <w:r>
        <w:rPr>
          <w:sz w:val="24"/>
        </w:rPr>
        <w:t>съемные) используя крепеж, входящий в комплект поставки:</w:t>
      </w:r>
    </w:p>
    <w:p w:rsidR="00835B4C" w:rsidRDefault="004952C1">
      <w:pPr>
        <w:pStyle w:val="a3"/>
        <w:spacing w:before="7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760094</wp:posOffset>
            </wp:positionH>
            <wp:positionV relativeFrom="paragraph">
              <wp:posOffset>222404</wp:posOffset>
            </wp:positionV>
            <wp:extent cx="2183374" cy="1441703"/>
            <wp:effectExtent l="0" t="0" r="0" b="0"/>
            <wp:wrapTopAndBottom/>
            <wp:docPr id="18" name="Image 18" descr="IMG_4949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IMG_4949_1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374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4045584</wp:posOffset>
            </wp:positionH>
            <wp:positionV relativeFrom="paragraph">
              <wp:posOffset>208561</wp:posOffset>
            </wp:positionV>
            <wp:extent cx="2508697" cy="1672208"/>
            <wp:effectExtent l="0" t="0" r="0" b="0"/>
            <wp:wrapTopAndBottom/>
            <wp:docPr id="19" name="Image 19" descr="IMG_4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IMG_49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697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4952C1">
      <w:pPr>
        <w:pStyle w:val="a4"/>
        <w:numPr>
          <w:ilvl w:val="2"/>
          <w:numId w:val="7"/>
        </w:numPr>
        <w:tabs>
          <w:tab w:val="left" w:pos="736"/>
        </w:tabs>
        <w:ind w:right="287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зацепные</w:t>
      </w:r>
      <w:r>
        <w:rPr>
          <w:spacing w:val="40"/>
          <w:sz w:val="24"/>
        </w:rPr>
        <w:t xml:space="preserve"> </w:t>
      </w:r>
      <w:r>
        <w:rPr>
          <w:sz w:val="24"/>
        </w:rPr>
        <w:t>штыри</w:t>
      </w:r>
      <w:r>
        <w:rPr>
          <w:spacing w:val="40"/>
          <w:sz w:val="24"/>
        </w:rPr>
        <w:t xml:space="preserve"> </w:t>
      </w:r>
      <w:r>
        <w:rPr>
          <w:sz w:val="24"/>
        </w:rPr>
        <w:t>изголовье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изножье</w:t>
      </w:r>
      <w:r>
        <w:rPr>
          <w:spacing w:val="40"/>
          <w:sz w:val="24"/>
        </w:rPr>
        <w:t xml:space="preserve"> </w:t>
      </w:r>
      <w:r>
        <w:rPr>
          <w:sz w:val="24"/>
        </w:rPr>
        <w:t>кровати,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подняв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флажки </w:t>
      </w:r>
      <w:r>
        <w:rPr>
          <w:spacing w:val="-2"/>
          <w:sz w:val="24"/>
        </w:rPr>
        <w:t>фиксаторов.</w:t>
      </w:r>
    </w:p>
    <w:p w:rsidR="00835B4C" w:rsidRDefault="004952C1">
      <w:pPr>
        <w:pStyle w:val="a3"/>
        <w:ind w:left="141"/>
        <w:rPr>
          <w:sz w:val="28"/>
        </w:rPr>
      </w:pPr>
      <w:r>
        <w:t>Опуская</w:t>
      </w:r>
      <w:r>
        <w:rPr>
          <w:spacing w:val="-11"/>
        </w:rPr>
        <w:t xml:space="preserve"> </w:t>
      </w:r>
      <w:r>
        <w:t>фиксаторы,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блокируете</w:t>
      </w:r>
      <w:r>
        <w:rPr>
          <w:spacing w:val="-8"/>
        </w:rPr>
        <w:t xml:space="preserve"> </w:t>
      </w:r>
      <w:r>
        <w:t>изголовье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изножье</w:t>
      </w:r>
      <w:r>
        <w:rPr>
          <w:spacing w:val="-9"/>
        </w:rPr>
        <w:t xml:space="preserve"> </w:t>
      </w:r>
      <w:r>
        <w:t>кровати,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случайного</w:t>
      </w:r>
      <w:r>
        <w:rPr>
          <w:spacing w:val="-8"/>
        </w:rPr>
        <w:t xml:space="preserve"> </w:t>
      </w:r>
      <w:r>
        <w:rPr>
          <w:spacing w:val="-2"/>
        </w:rPr>
        <w:t>снятия</w:t>
      </w:r>
      <w:r>
        <w:rPr>
          <w:spacing w:val="-2"/>
          <w:sz w:val="28"/>
        </w:rPr>
        <w:t>.</w:t>
      </w:r>
    </w:p>
    <w:p w:rsidR="00835B4C" w:rsidRDefault="004952C1">
      <w:pPr>
        <w:tabs>
          <w:tab w:val="left" w:pos="5425"/>
        </w:tabs>
        <w:ind w:left="175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734470" cy="180794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470" cy="18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742682" cy="181336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82" cy="181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4C" w:rsidRDefault="00835B4C">
      <w:pPr>
        <w:rPr>
          <w:sz w:val="20"/>
        </w:rPr>
        <w:sectPr w:rsidR="00835B4C">
          <w:pgSz w:w="11910" w:h="16840"/>
          <w:pgMar w:top="180" w:right="283" w:bottom="860" w:left="425" w:header="0" w:footer="677" w:gutter="0"/>
          <w:cols w:space="720"/>
        </w:sectPr>
      </w:pPr>
    </w:p>
    <w:p w:rsidR="00835B4C" w:rsidRDefault="004952C1">
      <w:pPr>
        <w:pStyle w:val="2"/>
        <w:numPr>
          <w:ilvl w:val="1"/>
          <w:numId w:val="7"/>
        </w:numPr>
        <w:tabs>
          <w:tab w:val="left" w:pos="706"/>
        </w:tabs>
        <w:spacing w:before="77"/>
        <w:ind w:left="141" w:right="5429" w:firstLine="0"/>
        <w:jc w:val="both"/>
      </w:pPr>
      <w:r>
        <w:rPr>
          <w:spacing w:val="-2"/>
        </w:rPr>
        <w:lastRenderedPageBreak/>
        <w:t>Установка</w:t>
      </w:r>
      <w:r>
        <w:rPr>
          <w:spacing w:val="-16"/>
        </w:rPr>
        <w:t xml:space="preserve"> </w:t>
      </w:r>
      <w:r>
        <w:rPr>
          <w:spacing w:val="-2"/>
        </w:rPr>
        <w:t>дополнительного</w:t>
      </w:r>
      <w:r>
        <w:rPr>
          <w:spacing w:val="-15"/>
        </w:rPr>
        <w:t xml:space="preserve"> </w:t>
      </w:r>
      <w:r>
        <w:rPr>
          <w:spacing w:val="-2"/>
        </w:rPr>
        <w:t xml:space="preserve">оборудования </w:t>
      </w:r>
      <w:r>
        <w:t>(для моделей Е-31 и DB-6)</w:t>
      </w:r>
    </w:p>
    <w:p w:rsidR="00835B4C" w:rsidRDefault="004952C1">
      <w:pPr>
        <w:pStyle w:val="a3"/>
        <w:spacing w:before="241"/>
        <w:ind w:left="141" w:right="285"/>
        <w:jc w:val="both"/>
      </w:pPr>
      <w:r>
        <w:t>В зависимости от требований заказчика кровать может быть укомплектована боковыми ограждени</w:t>
      </w:r>
      <w:r>
        <w:t xml:space="preserve">ями, дугой для подтягивания, </w:t>
      </w:r>
      <w:proofErr w:type="spellStart"/>
      <w:r>
        <w:t>трансфузионной</w:t>
      </w:r>
      <w:proofErr w:type="spellEnd"/>
      <w:r>
        <w:t xml:space="preserve"> стойкой, прикроватным и/или </w:t>
      </w:r>
      <w:proofErr w:type="spellStart"/>
      <w:r>
        <w:t>накроватным</w:t>
      </w:r>
      <w:proofErr w:type="spellEnd"/>
      <w:r>
        <w:t xml:space="preserve"> столиком и прочими аксессуарами.</w:t>
      </w:r>
    </w:p>
    <w:p w:rsidR="00835B4C" w:rsidRDefault="00835B4C">
      <w:pPr>
        <w:pStyle w:val="a3"/>
      </w:pPr>
    </w:p>
    <w:p w:rsidR="00835B4C" w:rsidRDefault="00835B4C">
      <w:pPr>
        <w:pStyle w:val="a3"/>
        <w:spacing w:before="204"/>
      </w:pPr>
    </w:p>
    <w:p w:rsidR="00835B4C" w:rsidRDefault="004952C1">
      <w:pPr>
        <w:pStyle w:val="a4"/>
        <w:numPr>
          <w:ilvl w:val="2"/>
          <w:numId w:val="7"/>
        </w:numPr>
        <w:tabs>
          <w:tab w:val="left" w:pos="981"/>
        </w:tabs>
        <w:spacing w:before="1"/>
        <w:ind w:right="5274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4143375</wp:posOffset>
            </wp:positionH>
            <wp:positionV relativeFrom="paragraph">
              <wp:posOffset>23350</wp:posOffset>
            </wp:positionV>
            <wp:extent cx="2971167" cy="166687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67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Закрепите боковые ограждения (опция) для кровати к раме кровати имеющимися болтами крепления. Боковые ограждения следует устанавливать замком блокировки с головной стороны кровати, хотя конструкцией допускается установка и обратным </w:t>
      </w:r>
      <w:r>
        <w:rPr>
          <w:spacing w:val="-2"/>
          <w:sz w:val="24"/>
        </w:rPr>
        <w:t>способом.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166"/>
      </w:pPr>
    </w:p>
    <w:p w:rsidR="00835B4C" w:rsidRDefault="004952C1">
      <w:pPr>
        <w:pStyle w:val="a4"/>
        <w:numPr>
          <w:ilvl w:val="2"/>
          <w:numId w:val="7"/>
        </w:numPr>
        <w:tabs>
          <w:tab w:val="left" w:pos="1084"/>
          <w:tab w:val="left" w:pos="1512"/>
          <w:tab w:val="left" w:pos="2102"/>
          <w:tab w:val="left" w:pos="2941"/>
          <w:tab w:val="left" w:pos="4217"/>
          <w:tab w:val="left" w:pos="5387"/>
        </w:tabs>
        <w:ind w:right="5455" w:firstLine="28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4029075</wp:posOffset>
            </wp:positionH>
            <wp:positionV relativeFrom="paragraph">
              <wp:posOffset>-212041</wp:posOffset>
            </wp:positionV>
            <wp:extent cx="2971167" cy="184785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6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Вставьте крючки мочеприёмника (опция) в отверстия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0"/>
          <w:sz w:val="24"/>
        </w:rPr>
        <w:t xml:space="preserve"> </w:t>
      </w:r>
      <w:r>
        <w:rPr>
          <w:sz w:val="24"/>
        </w:rPr>
        <w:t>рамы</w:t>
      </w:r>
      <w:r>
        <w:rPr>
          <w:spacing w:val="40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закрепите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раме</w:t>
      </w:r>
      <w:r>
        <w:rPr>
          <w:sz w:val="24"/>
        </w:rPr>
        <w:tab/>
      </w:r>
      <w:r>
        <w:rPr>
          <w:spacing w:val="-2"/>
          <w:sz w:val="24"/>
        </w:rPr>
        <w:t>винтами.</w:t>
      </w:r>
      <w:r>
        <w:rPr>
          <w:sz w:val="24"/>
        </w:rPr>
        <w:tab/>
      </w:r>
      <w:r>
        <w:rPr>
          <w:spacing w:val="-2"/>
          <w:sz w:val="24"/>
        </w:rPr>
        <w:t>Крючки</w:t>
      </w:r>
      <w:r>
        <w:rPr>
          <w:sz w:val="24"/>
        </w:rPr>
        <w:tab/>
      </w:r>
      <w:r>
        <w:rPr>
          <w:spacing w:val="-4"/>
          <w:sz w:val="24"/>
        </w:rPr>
        <w:t xml:space="preserve">для </w:t>
      </w:r>
      <w:r>
        <w:rPr>
          <w:sz w:val="24"/>
        </w:rPr>
        <w:t>мочеприёмников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снять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pacing w:val="-2"/>
          <w:sz w:val="24"/>
        </w:rPr>
        <w:t>необходимости.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1"/>
      </w:pPr>
    </w:p>
    <w:p w:rsidR="00835B4C" w:rsidRDefault="004952C1">
      <w:pPr>
        <w:pStyle w:val="a3"/>
        <w:ind w:left="141" w:right="5413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4055745</wp:posOffset>
            </wp:positionH>
            <wp:positionV relativeFrom="paragraph">
              <wp:posOffset>177281</wp:posOffset>
            </wp:positionV>
            <wp:extent cx="2898339" cy="344689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339" cy="344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2.5.3</w:t>
      </w:r>
      <w:r>
        <w:rPr>
          <w:sz w:val="21"/>
        </w:rPr>
        <w:t xml:space="preserve">. </w:t>
      </w:r>
      <w:r>
        <w:t xml:space="preserve">Вставьте дугу для подтягивания (опция) и/или </w:t>
      </w:r>
      <w:proofErr w:type="spellStart"/>
      <w:r>
        <w:t>трансфузи</w:t>
      </w:r>
      <w:r>
        <w:t>онную</w:t>
      </w:r>
      <w:proofErr w:type="spellEnd"/>
      <w:r>
        <w:t xml:space="preserve"> стойку (опция) в соответствующие отверстия, расположенные в угловых участках рамы кровати. Отверстия для </w:t>
      </w:r>
      <w:proofErr w:type="spellStart"/>
      <w:r>
        <w:t>трансфузионной</w:t>
      </w:r>
      <w:proofErr w:type="spellEnd"/>
      <w:r>
        <w:t xml:space="preserve"> стойки могут иметь пластиковые вставки-стаканы (опция). Дуга для подтягивания</w:t>
      </w:r>
      <w:r>
        <w:rPr>
          <w:spacing w:val="-10"/>
        </w:rPr>
        <w:t xml:space="preserve"> </w:t>
      </w:r>
      <w:r>
        <w:t>фиксируется</w:t>
      </w:r>
      <w:r>
        <w:rPr>
          <w:spacing w:val="-10"/>
        </w:rPr>
        <w:t xml:space="preserve"> </w:t>
      </w:r>
      <w:r>
        <w:t>винтом</w:t>
      </w:r>
      <w:r>
        <w:rPr>
          <w:spacing w:val="-10"/>
        </w:rPr>
        <w:t xml:space="preserve"> </w:t>
      </w:r>
      <w:r>
        <w:t>барашкового</w:t>
      </w:r>
      <w:r>
        <w:rPr>
          <w:spacing w:val="-10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с внутренней сто</w:t>
      </w:r>
      <w:r>
        <w:t xml:space="preserve">роны рамы кровати или винтом снизу (в зависимости от модели). </w:t>
      </w:r>
      <w:proofErr w:type="spellStart"/>
      <w:r>
        <w:t>Трансфузионная</w:t>
      </w:r>
      <w:proofErr w:type="spellEnd"/>
      <w:r>
        <w:t xml:space="preserve"> стойка фиксируется в металлическом или пластиковом стакане за счёт плотной посадки либо винтом снизу</w:t>
      </w:r>
      <w:r>
        <w:rPr>
          <w:spacing w:val="-3"/>
        </w:rPr>
        <w:t xml:space="preserve"> </w:t>
      </w:r>
      <w:r>
        <w:t>(в зависимости от модели).</w:t>
      </w:r>
    </w:p>
    <w:p w:rsidR="00835B4C" w:rsidRDefault="004952C1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760094</wp:posOffset>
            </wp:positionH>
            <wp:positionV relativeFrom="paragraph">
              <wp:posOffset>208902</wp:posOffset>
            </wp:positionV>
            <wp:extent cx="2295524" cy="153352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rPr>
          <w:sz w:val="20"/>
        </w:rPr>
        <w:sectPr w:rsidR="00835B4C">
          <w:pgSz w:w="11910" w:h="16840"/>
          <w:pgMar w:top="180" w:right="283" w:bottom="860" w:left="425" w:header="0" w:footer="677" w:gutter="0"/>
          <w:cols w:space="720"/>
        </w:sectPr>
      </w:pPr>
    </w:p>
    <w:p w:rsidR="00835B4C" w:rsidRDefault="004952C1">
      <w:pPr>
        <w:tabs>
          <w:tab w:val="left" w:pos="4092"/>
          <w:tab w:val="left" w:pos="7885"/>
        </w:tabs>
        <w:ind w:left="142"/>
        <w:rPr>
          <w:sz w:val="20"/>
        </w:rPr>
      </w:pPr>
      <w:r>
        <w:rPr>
          <w:noProof/>
          <w:position w:val="3"/>
          <w:sz w:val="20"/>
          <w:lang w:eastAsia="ru-RU"/>
        </w:rPr>
        <w:lastRenderedPageBreak/>
        <w:drawing>
          <wp:inline distT="0" distB="0" distL="0" distR="0">
            <wp:extent cx="2295525" cy="152400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095672" cy="153352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67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14681" cy="154305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8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4C" w:rsidRDefault="00835B4C">
      <w:pPr>
        <w:pStyle w:val="a3"/>
        <w:spacing w:before="59"/>
      </w:pPr>
    </w:p>
    <w:p w:rsidR="00835B4C" w:rsidRDefault="004952C1">
      <w:pPr>
        <w:pStyle w:val="a4"/>
        <w:numPr>
          <w:ilvl w:val="2"/>
          <w:numId w:val="6"/>
        </w:numPr>
        <w:tabs>
          <w:tab w:val="left" w:pos="859"/>
        </w:tabs>
        <w:ind w:right="284" w:firstLine="0"/>
        <w:jc w:val="both"/>
        <w:rPr>
          <w:sz w:val="24"/>
        </w:rPr>
      </w:pPr>
      <w:r>
        <w:rPr>
          <w:sz w:val="24"/>
        </w:rPr>
        <w:t xml:space="preserve">Установите полку для обуви (опция) на заднюю поперечную перекладину между ножками кровати, </w:t>
      </w:r>
      <w:proofErr w:type="gramStart"/>
      <w:r>
        <w:rPr>
          <w:sz w:val="24"/>
        </w:rPr>
        <w:t>в направлении к голове</w:t>
      </w:r>
      <w:proofErr w:type="gramEnd"/>
      <w:r>
        <w:rPr>
          <w:sz w:val="24"/>
        </w:rPr>
        <w:t>, и зафиксируйте ее (при наличии, в зависимости от модели) винтами барашкового типа.</w:t>
      </w:r>
    </w:p>
    <w:p w:rsidR="00835B4C" w:rsidRDefault="004952C1">
      <w:pPr>
        <w:pStyle w:val="a3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398145</wp:posOffset>
            </wp:positionH>
            <wp:positionV relativeFrom="paragraph">
              <wp:posOffset>180021</wp:posOffset>
            </wp:positionV>
            <wp:extent cx="3152141" cy="210502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141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3978909</wp:posOffset>
            </wp:positionH>
            <wp:positionV relativeFrom="paragraph">
              <wp:posOffset>189546</wp:posOffset>
            </wp:positionV>
            <wp:extent cx="3152141" cy="2095500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14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</w:pPr>
    </w:p>
    <w:p w:rsidR="00835B4C" w:rsidRDefault="00835B4C">
      <w:pPr>
        <w:pStyle w:val="a3"/>
        <w:spacing w:before="55"/>
      </w:pPr>
    </w:p>
    <w:p w:rsidR="00835B4C" w:rsidRDefault="004952C1">
      <w:pPr>
        <w:pStyle w:val="2"/>
        <w:numPr>
          <w:ilvl w:val="2"/>
          <w:numId w:val="6"/>
        </w:numPr>
        <w:tabs>
          <w:tab w:val="left" w:pos="775"/>
        </w:tabs>
        <w:spacing w:line="321" w:lineRule="exact"/>
        <w:ind w:left="775" w:hanging="634"/>
        <w:jc w:val="both"/>
      </w:pPr>
      <w:r>
        <w:t>Подготовка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rPr>
          <w:spacing w:val="-2"/>
        </w:rPr>
        <w:t>эксплуатации</w:t>
      </w:r>
    </w:p>
    <w:p w:rsidR="00835B4C" w:rsidRDefault="004952C1">
      <w:pPr>
        <w:pStyle w:val="a3"/>
        <w:spacing w:line="275" w:lineRule="exact"/>
        <w:ind w:left="141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Е-31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DB-</w:t>
      </w:r>
      <w:r>
        <w:rPr>
          <w:spacing w:val="-5"/>
        </w:rPr>
        <w:t>6)</w:t>
      </w:r>
    </w:p>
    <w:p w:rsidR="00835B4C" w:rsidRDefault="004952C1">
      <w:pPr>
        <w:pStyle w:val="a3"/>
        <w:ind w:left="141" w:right="288"/>
        <w:jc w:val="both"/>
      </w:pPr>
      <w:r>
        <w:t>Перед началом эксплуатации обработайте поверхность изделия дезинфицирующим раствором или протрите влажной тканью. Убедитесь, что все соединительные элементы надежно закреплены. Кровать готова к эксплуатации.</w:t>
      </w:r>
    </w:p>
    <w:p w:rsidR="00835B4C" w:rsidRDefault="00835B4C">
      <w:pPr>
        <w:pStyle w:val="a3"/>
        <w:spacing w:before="6"/>
      </w:pPr>
    </w:p>
    <w:p w:rsidR="00835B4C" w:rsidRDefault="004952C1">
      <w:pPr>
        <w:pStyle w:val="1"/>
        <w:numPr>
          <w:ilvl w:val="0"/>
          <w:numId w:val="10"/>
        </w:numPr>
        <w:tabs>
          <w:tab w:val="left" w:pos="517"/>
        </w:tabs>
        <w:ind w:left="517" w:hanging="376"/>
        <w:jc w:val="both"/>
      </w:pPr>
      <w:r>
        <w:rPr>
          <w:spacing w:val="-2"/>
        </w:rPr>
        <w:t>Эксплуатация</w:t>
      </w:r>
    </w:p>
    <w:p w:rsidR="00835B4C" w:rsidRDefault="004952C1">
      <w:pPr>
        <w:pStyle w:val="a3"/>
        <w:spacing w:line="273" w:lineRule="exact"/>
        <w:ind w:left="141"/>
        <w:jc w:val="both"/>
      </w:pPr>
      <w:r>
        <w:t>(для</w:t>
      </w:r>
      <w:r>
        <w:rPr>
          <w:spacing w:val="-3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Е-31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DB-</w:t>
      </w:r>
      <w:r>
        <w:rPr>
          <w:spacing w:val="-5"/>
        </w:rPr>
        <w:t>6)</w:t>
      </w:r>
    </w:p>
    <w:p w:rsidR="00835B4C" w:rsidRDefault="00835B4C">
      <w:pPr>
        <w:pStyle w:val="a3"/>
      </w:pPr>
    </w:p>
    <w:p w:rsidR="00835B4C" w:rsidRDefault="004952C1">
      <w:pPr>
        <w:pStyle w:val="a4"/>
        <w:numPr>
          <w:ilvl w:val="1"/>
          <w:numId w:val="10"/>
        </w:numPr>
        <w:tabs>
          <w:tab w:val="left" w:pos="654"/>
          <w:tab w:val="left" w:pos="1466"/>
          <w:tab w:val="left" w:pos="2356"/>
          <w:tab w:val="left" w:pos="3994"/>
          <w:tab w:val="left" w:pos="5316"/>
          <w:tab w:val="left" w:pos="6467"/>
          <w:tab w:val="left" w:pos="7429"/>
          <w:tab w:val="left" w:pos="8784"/>
        </w:tabs>
        <w:ind w:right="285" w:firstLine="0"/>
        <w:rPr>
          <w:sz w:val="24"/>
        </w:rPr>
      </w:pPr>
      <w:r>
        <w:rPr>
          <w:sz w:val="24"/>
        </w:rPr>
        <w:t>Кровати</w:t>
      </w:r>
      <w:r>
        <w:rPr>
          <w:sz w:val="24"/>
        </w:rPr>
        <w:t xml:space="preserve"> предназначены для размещения </w:t>
      </w:r>
      <w:proofErr w:type="gramStart"/>
      <w:r>
        <w:rPr>
          <w:sz w:val="24"/>
        </w:rPr>
        <w:t>пациента</w:t>
      </w:r>
      <w:proofErr w:type="gramEnd"/>
      <w:r>
        <w:rPr>
          <w:sz w:val="24"/>
        </w:rPr>
        <w:t xml:space="preserve"> в положении лёжа, сидя, полусидя. Для выбора необходимого положения ложа кровати оснащены механическими или электрическими приводами. </w:t>
      </w:r>
      <w:r>
        <w:rPr>
          <w:color w:val="FF0000"/>
          <w:spacing w:val="-2"/>
          <w:sz w:val="24"/>
        </w:rPr>
        <w:t>Внимание!</w:t>
      </w:r>
      <w:r>
        <w:rPr>
          <w:color w:val="FF0000"/>
          <w:sz w:val="24"/>
        </w:rPr>
        <w:tab/>
      </w:r>
      <w:r>
        <w:rPr>
          <w:spacing w:val="-2"/>
          <w:sz w:val="24"/>
        </w:rPr>
        <w:t>Выбор</w:t>
      </w:r>
      <w:r>
        <w:rPr>
          <w:sz w:val="24"/>
        </w:rPr>
        <w:tab/>
      </w:r>
      <w:r>
        <w:rPr>
          <w:spacing w:val="-2"/>
          <w:sz w:val="24"/>
        </w:rPr>
        <w:t>необходимого</w:t>
      </w:r>
      <w:r>
        <w:rPr>
          <w:sz w:val="24"/>
        </w:rPr>
        <w:tab/>
      </w:r>
      <w:r>
        <w:rPr>
          <w:spacing w:val="-2"/>
          <w:sz w:val="24"/>
        </w:rPr>
        <w:t>положения</w:t>
      </w:r>
      <w:r>
        <w:rPr>
          <w:sz w:val="24"/>
        </w:rPr>
        <w:tab/>
      </w:r>
      <w:r>
        <w:rPr>
          <w:spacing w:val="-2"/>
          <w:sz w:val="24"/>
        </w:rPr>
        <w:t>пациента</w:t>
      </w:r>
      <w:r>
        <w:rPr>
          <w:sz w:val="24"/>
        </w:rPr>
        <w:tab/>
      </w:r>
      <w:r>
        <w:rPr>
          <w:spacing w:val="-2"/>
          <w:sz w:val="24"/>
        </w:rPr>
        <w:t>должен</w:t>
      </w:r>
      <w:r>
        <w:rPr>
          <w:sz w:val="24"/>
        </w:rPr>
        <w:tab/>
      </w: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квалифицированный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 персонал.</w:t>
      </w:r>
    </w:p>
    <w:p w:rsidR="00835B4C" w:rsidRDefault="00835B4C">
      <w:pPr>
        <w:pStyle w:val="a3"/>
        <w:spacing w:before="1"/>
      </w:pPr>
    </w:p>
    <w:p w:rsidR="00835B4C" w:rsidRDefault="004952C1">
      <w:pPr>
        <w:pStyle w:val="a4"/>
        <w:numPr>
          <w:ilvl w:val="1"/>
          <w:numId w:val="10"/>
        </w:numPr>
        <w:tabs>
          <w:tab w:val="left" w:pos="753"/>
        </w:tabs>
        <w:ind w:right="291" w:firstLine="60"/>
        <w:rPr>
          <w:sz w:val="24"/>
        </w:rPr>
      </w:pPr>
      <w:r>
        <w:rPr>
          <w:sz w:val="24"/>
        </w:rPr>
        <w:t>Изголовье и</w:t>
      </w:r>
      <w:r>
        <w:rPr>
          <w:spacing w:val="23"/>
          <w:sz w:val="24"/>
        </w:rPr>
        <w:t xml:space="preserve"> </w:t>
      </w:r>
      <w:r>
        <w:rPr>
          <w:sz w:val="24"/>
        </w:rPr>
        <w:t>изножье</w:t>
      </w:r>
      <w:r>
        <w:rPr>
          <w:spacing w:val="21"/>
          <w:sz w:val="24"/>
        </w:rPr>
        <w:t xml:space="preserve"> </w:t>
      </w:r>
      <w:r>
        <w:rPr>
          <w:sz w:val="24"/>
        </w:rPr>
        <w:t>легкосъёмные,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4"/>
          <w:sz w:val="24"/>
        </w:rPr>
        <w:t xml:space="preserve"> </w:t>
      </w:r>
      <w:r>
        <w:rPr>
          <w:sz w:val="24"/>
        </w:rPr>
        <w:t>пациенту процедур. Для снятия изголовья и/или изножья поднимите флажок фиксатора и снимите их с зацепных штырей.</w:t>
      </w:r>
    </w:p>
    <w:p w:rsidR="00835B4C" w:rsidRDefault="004952C1">
      <w:pPr>
        <w:pStyle w:val="a3"/>
        <w:spacing w:before="2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664844</wp:posOffset>
            </wp:positionH>
            <wp:positionV relativeFrom="paragraph">
              <wp:posOffset>179057</wp:posOffset>
            </wp:positionV>
            <wp:extent cx="2784232" cy="185623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232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3941445</wp:posOffset>
            </wp:positionH>
            <wp:positionV relativeFrom="paragraph">
              <wp:posOffset>226047</wp:posOffset>
            </wp:positionV>
            <wp:extent cx="2736425" cy="1821656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425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rPr>
          <w:sz w:val="20"/>
        </w:rPr>
        <w:sectPr w:rsidR="00835B4C">
          <w:pgSz w:w="11910" w:h="16840"/>
          <w:pgMar w:top="260" w:right="283" w:bottom="860" w:left="425" w:header="0" w:footer="677" w:gutter="0"/>
          <w:cols w:space="720"/>
        </w:sectPr>
      </w:pPr>
    </w:p>
    <w:p w:rsidR="00835B4C" w:rsidRDefault="004952C1">
      <w:pPr>
        <w:tabs>
          <w:tab w:val="left" w:pos="5647"/>
        </w:tabs>
        <w:ind w:left="1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5889652</wp:posOffset>
            </wp:positionH>
            <wp:positionV relativeFrom="page">
              <wp:posOffset>7643494</wp:posOffset>
            </wp:positionV>
            <wp:extent cx="918698" cy="289623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98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946530" cy="1751837"/>
            <wp:effectExtent l="0" t="0" r="0" b="0"/>
            <wp:docPr id="34" name="Image 34" descr="IMG_49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IMG_49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30" cy="175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904107" cy="1936242"/>
            <wp:effectExtent l="0" t="0" r="0" b="0"/>
            <wp:docPr id="35" name="Image 35" descr="IMG_4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IMG_49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107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4C" w:rsidRDefault="00835B4C">
      <w:pPr>
        <w:pStyle w:val="a3"/>
      </w:pPr>
    </w:p>
    <w:p w:rsidR="00835B4C" w:rsidRDefault="00835B4C">
      <w:pPr>
        <w:pStyle w:val="a3"/>
        <w:spacing w:before="247"/>
      </w:pPr>
    </w:p>
    <w:p w:rsidR="00835B4C" w:rsidRDefault="004952C1">
      <w:pPr>
        <w:pStyle w:val="a4"/>
        <w:numPr>
          <w:ilvl w:val="1"/>
          <w:numId w:val="5"/>
        </w:numPr>
        <w:tabs>
          <w:tab w:val="left" w:pos="441"/>
        </w:tabs>
        <w:ind w:left="441" w:hanging="30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4834008</wp:posOffset>
            </wp:positionH>
            <wp:positionV relativeFrom="paragraph">
              <wp:posOffset>-125319</wp:posOffset>
            </wp:positionV>
            <wp:extent cx="2138291" cy="1836201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291" cy="1836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​Для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моделей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  <w:u w:val="single"/>
        </w:rPr>
        <w:t>DB-</w:t>
      </w:r>
      <w:r>
        <w:rPr>
          <w:spacing w:val="-5"/>
          <w:sz w:val="24"/>
          <w:u w:val="single"/>
        </w:rPr>
        <w:t>6:</w:t>
      </w:r>
    </w:p>
    <w:p w:rsidR="00835B4C" w:rsidRDefault="004952C1">
      <w:pPr>
        <w:pStyle w:val="a3"/>
        <w:ind w:left="141" w:right="5684"/>
        <w:jc w:val="both"/>
      </w:pPr>
      <w:r>
        <w:t xml:space="preserve">На случай отключения электропитания кровать модели DB-6 оснащена гибридными приводами. Для использования привода в ручном режиме отключите электропитание от сети. Снимите пластиковую заглушку на торцевой части линейного </w:t>
      </w:r>
      <w:proofErr w:type="spellStart"/>
      <w:r>
        <w:t>актуатора</w:t>
      </w:r>
      <w:proofErr w:type="spellEnd"/>
      <w:r>
        <w:t xml:space="preserve">, вставьте в отверстие </w:t>
      </w:r>
      <w:proofErr w:type="spellStart"/>
      <w:r>
        <w:t>акту</w:t>
      </w:r>
      <w:r>
        <w:t>атора</w:t>
      </w:r>
      <w:proofErr w:type="spellEnd"/>
      <w:r>
        <w:t xml:space="preserve"> ручку гибридного привода и вращайте ее </w:t>
      </w:r>
      <w:proofErr w:type="gramStart"/>
      <w:r>
        <w:t>по</w:t>
      </w:r>
      <w:proofErr w:type="gramEnd"/>
      <w:r>
        <w:t xml:space="preserve"> </w:t>
      </w:r>
      <w:proofErr w:type="gramStart"/>
      <w:r>
        <w:t>часовой</w:t>
      </w:r>
      <w:proofErr w:type="gramEnd"/>
      <w:r>
        <w:t xml:space="preserve"> или против часовой стрелки до достижения нужного пациенту положения.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1"/>
      </w:pPr>
    </w:p>
    <w:p w:rsidR="00835B4C" w:rsidRDefault="004952C1">
      <w:pPr>
        <w:pStyle w:val="a3"/>
        <w:ind w:left="141" w:right="286"/>
        <w:jc w:val="both"/>
      </w:pPr>
      <w:r>
        <w:rPr>
          <w:color w:val="FF0000"/>
        </w:rPr>
        <w:t xml:space="preserve">Внимание! </w:t>
      </w:r>
      <w:r>
        <w:t>Перед установкой ручки гибридного привода выньте вилку кабеля питания из розетки. По окончании использования, после из</w:t>
      </w:r>
      <w:r>
        <w:t xml:space="preserve">влечения ручки, следует вернуть заглушку на место, во избежание попадания посторонних предметов и жидкостей внутрь </w:t>
      </w:r>
      <w:proofErr w:type="spellStart"/>
      <w:r>
        <w:t>актуатора</w:t>
      </w:r>
      <w:proofErr w:type="spellEnd"/>
      <w:r>
        <w:t>. Подключите электропитание сети.</w:t>
      </w:r>
    </w:p>
    <w:p w:rsidR="00835B4C" w:rsidRDefault="00835B4C">
      <w:pPr>
        <w:pStyle w:val="a3"/>
        <w:spacing w:before="264"/>
      </w:pPr>
    </w:p>
    <w:p w:rsidR="00835B4C" w:rsidRDefault="004952C1">
      <w:pPr>
        <w:pStyle w:val="a4"/>
        <w:numPr>
          <w:ilvl w:val="1"/>
          <w:numId w:val="5"/>
        </w:numPr>
        <w:tabs>
          <w:tab w:val="left" w:pos="835"/>
        </w:tabs>
        <w:ind w:left="141" w:right="286" w:firstLine="0"/>
        <w:jc w:val="both"/>
        <w:rPr>
          <w:sz w:val="24"/>
        </w:rPr>
      </w:pPr>
      <w:r>
        <w:rPr>
          <w:sz w:val="24"/>
        </w:rPr>
        <w:t>Допустимая распределённая нагрузка на кровать приведена в разделе «8. Технические характеристики»</w:t>
      </w:r>
      <w:r>
        <w:rPr>
          <w:sz w:val="24"/>
        </w:rPr>
        <w:t>, однако, это не означает, что любая секция ложемента способна выдержать указанный вес. В соответствии с методикой испытаний РЗН Минздрава РФ, допустимая нагрузка должна быть равномерно распределена по площади секций ложа в следующем соотношении: 45% для с</w:t>
      </w:r>
      <w:r>
        <w:rPr>
          <w:sz w:val="24"/>
        </w:rPr>
        <w:t>екции спины, 25%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таза,</w:t>
      </w:r>
      <w:r>
        <w:rPr>
          <w:spacing w:val="-2"/>
          <w:sz w:val="24"/>
        </w:rPr>
        <w:t xml:space="preserve"> </w:t>
      </w:r>
      <w:r>
        <w:rPr>
          <w:sz w:val="24"/>
        </w:rPr>
        <w:t>30%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секций.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 поднятых секциях или иным образом перегружать кровать. Повреждения изделия, полученные в результате превышения нагрузки, не являются гарантийным случаем.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1"/>
      </w:pPr>
    </w:p>
    <w:p w:rsidR="00835B4C" w:rsidRDefault="004952C1">
      <w:pPr>
        <w:pStyle w:val="a4"/>
        <w:numPr>
          <w:ilvl w:val="1"/>
          <w:numId w:val="5"/>
        </w:numPr>
        <w:tabs>
          <w:tab w:val="left" w:pos="921"/>
        </w:tabs>
        <w:ind w:left="141" w:right="3145" w:firstLine="0"/>
        <w:jc w:val="both"/>
        <w:rPr>
          <w:sz w:val="24"/>
        </w:rPr>
      </w:pPr>
      <w:r>
        <w:rPr>
          <w:sz w:val="24"/>
        </w:rPr>
        <w:t>Дуга для подтягивания служит для помощи пациенту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самостоятельно принимать необходимое положение. </w:t>
      </w:r>
      <w:r>
        <w:rPr>
          <w:color w:val="FF0000"/>
          <w:sz w:val="24"/>
        </w:rPr>
        <w:t xml:space="preserve">Внимание! Риск падения. </w:t>
      </w:r>
      <w:r>
        <w:rPr>
          <w:sz w:val="24"/>
        </w:rPr>
        <w:t>Решение пользоваться дугой для подтягивания следует принимать индивидуально в каждом конкретном случае.</w:t>
      </w:r>
    </w:p>
    <w:p w:rsidR="00835B4C" w:rsidRDefault="004952C1">
      <w:pPr>
        <w:pStyle w:val="a3"/>
        <w:ind w:left="141" w:right="3152"/>
        <w:jc w:val="both"/>
      </w:pPr>
      <w:r>
        <w:t>Дуга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подтягивания</w:t>
      </w:r>
      <w:r>
        <w:rPr>
          <w:spacing w:val="-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установлена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 головной</w:t>
      </w:r>
      <w:r>
        <w:t xml:space="preserve"> части кровати.</w:t>
      </w:r>
    </w:p>
    <w:p w:rsidR="00835B4C" w:rsidRDefault="004952C1">
      <w:pPr>
        <w:pStyle w:val="a3"/>
        <w:ind w:left="141" w:right="3146"/>
        <w:jc w:val="both"/>
      </w:pPr>
      <w:r>
        <w:rPr>
          <w:color w:val="FF0000"/>
        </w:rPr>
        <w:t xml:space="preserve">Внимание! </w:t>
      </w:r>
      <w:r>
        <w:t>Перед эксплуатацией дуги для подтягивания убедитесь, что она надежно</w:t>
      </w:r>
      <w:r>
        <w:rPr>
          <w:spacing w:val="-4"/>
        </w:rPr>
        <w:t xml:space="preserve"> </w:t>
      </w:r>
      <w:r>
        <w:t>зафиксирована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раме</w:t>
      </w:r>
      <w:r>
        <w:rPr>
          <w:spacing w:val="-5"/>
        </w:rPr>
        <w:t xml:space="preserve"> </w:t>
      </w:r>
      <w:r>
        <w:t>кровати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поворачивается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нагрузкой.</w:t>
      </w:r>
    </w:p>
    <w:p w:rsidR="00835B4C" w:rsidRDefault="00835B4C">
      <w:pPr>
        <w:pStyle w:val="a3"/>
        <w:jc w:val="both"/>
        <w:sectPr w:rsidR="00835B4C">
          <w:pgSz w:w="11910" w:h="16840"/>
          <w:pgMar w:top="840" w:right="283" w:bottom="860" w:left="425" w:header="0" w:footer="677" w:gutter="0"/>
          <w:cols w:space="720"/>
        </w:sectPr>
      </w:pPr>
    </w:p>
    <w:p w:rsidR="00835B4C" w:rsidRDefault="004952C1">
      <w:pPr>
        <w:pStyle w:val="a4"/>
        <w:numPr>
          <w:ilvl w:val="1"/>
          <w:numId w:val="5"/>
        </w:numPr>
        <w:tabs>
          <w:tab w:val="left" w:pos="861"/>
        </w:tabs>
        <w:spacing w:before="68"/>
        <w:ind w:left="141" w:right="5142" w:firstLine="2"/>
        <w:jc w:val="both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4229100</wp:posOffset>
            </wp:positionH>
            <wp:positionV relativeFrom="paragraph">
              <wp:posOffset>101346</wp:posOffset>
            </wp:positionV>
            <wp:extent cx="1209675" cy="237172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5907805</wp:posOffset>
            </wp:positionH>
            <wp:positionV relativeFrom="paragraph">
              <wp:posOffset>198252</wp:posOffset>
            </wp:positionV>
            <wp:extent cx="1073107" cy="229831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07" cy="229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Трансфузионная</w:t>
      </w:r>
      <w:proofErr w:type="spellEnd"/>
      <w:r>
        <w:rPr>
          <w:sz w:val="24"/>
        </w:rPr>
        <w:t xml:space="preserve"> стойка может устанавливаться в любое из 2-х технологических отверстий в головной части рамы кровати. Стойка оснащена держателями эргономичной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(от</w:t>
      </w:r>
      <w:r>
        <w:rPr>
          <w:spacing w:val="-8"/>
          <w:sz w:val="24"/>
        </w:rPr>
        <w:t xml:space="preserve"> </w:t>
      </w:r>
      <w:r>
        <w:rPr>
          <w:sz w:val="24"/>
        </w:rPr>
        <w:t>2-х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4-х</w:t>
      </w:r>
      <w:r>
        <w:rPr>
          <w:spacing w:val="-6"/>
          <w:sz w:val="24"/>
        </w:rPr>
        <w:t xml:space="preserve"> </w:t>
      </w:r>
      <w:r>
        <w:rPr>
          <w:sz w:val="24"/>
        </w:rPr>
        <w:t>шт.,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 модели), позволяющими легко и надежно устанавливать и ме</w:t>
      </w:r>
      <w:r>
        <w:rPr>
          <w:sz w:val="24"/>
        </w:rPr>
        <w:t>нять прописанные пациенту препараты.</w:t>
      </w:r>
    </w:p>
    <w:p w:rsidR="00835B4C" w:rsidRDefault="004952C1">
      <w:pPr>
        <w:pStyle w:val="a3"/>
        <w:spacing w:before="1"/>
        <w:ind w:left="141" w:right="5141"/>
        <w:jc w:val="both"/>
      </w:pPr>
      <w:r>
        <w:rPr>
          <w:color w:val="FF0000"/>
        </w:rPr>
        <w:t xml:space="preserve">Внимание! </w:t>
      </w:r>
      <w:r>
        <w:t xml:space="preserve">Максимально допустимая вертикальная нагрузка на 1 крючок - не более 1,0 кг, но не более 4,0 кг равномерно распределенной суммарной нагрузки на </w:t>
      </w:r>
      <w:proofErr w:type="spellStart"/>
      <w:r>
        <w:t>трансфузионную</w:t>
      </w:r>
      <w:proofErr w:type="spellEnd"/>
      <w:r>
        <w:t xml:space="preserve"> стойку в целом.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1"/>
      </w:pPr>
    </w:p>
    <w:p w:rsidR="00835B4C" w:rsidRDefault="004952C1">
      <w:pPr>
        <w:pStyle w:val="a4"/>
        <w:numPr>
          <w:ilvl w:val="1"/>
          <w:numId w:val="5"/>
        </w:numPr>
        <w:tabs>
          <w:tab w:val="left" w:pos="861"/>
        </w:tabs>
        <w:ind w:left="141" w:right="287" w:firstLine="2"/>
        <w:jc w:val="both"/>
        <w:rPr>
          <w:sz w:val="24"/>
        </w:rPr>
      </w:pPr>
      <w:r>
        <w:rPr>
          <w:sz w:val="24"/>
        </w:rPr>
        <w:t>Боковые ограждения фиксируютс</w:t>
      </w:r>
      <w:r>
        <w:rPr>
          <w:sz w:val="24"/>
        </w:rPr>
        <w:t>я автоматически при подъёме в крайнее верхнее положение. Замок блокировки издаёт при этом характерный щелчок.</w:t>
      </w:r>
    </w:p>
    <w:p w:rsidR="00835B4C" w:rsidRDefault="004952C1">
      <w:pPr>
        <w:pStyle w:val="a3"/>
        <w:ind w:left="141" w:right="284"/>
        <w:jc w:val="both"/>
      </w:pPr>
      <w:r>
        <w:rPr>
          <w:color w:val="FF0000"/>
        </w:rPr>
        <w:t xml:space="preserve">Внимание! Риск падения. </w:t>
      </w:r>
      <w:r>
        <w:t>Если щелчок не прозвучал, это означает, что боковое ограждение не зафиксировано и может опуститься. Пациент может упасть с кровати. Если боковое ограждение перестало</w:t>
      </w:r>
      <w:r>
        <w:rPr>
          <w:spacing w:val="-4"/>
        </w:rPr>
        <w:t xml:space="preserve"> </w:t>
      </w:r>
      <w:r>
        <w:t>фиксироваться,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вызвать</w:t>
      </w:r>
      <w:r>
        <w:rPr>
          <w:spacing w:val="-3"/>
        </w:rPr>
        <w:t xml:space="preserve"> </w:t>
      </w:r>
      <w:r>
        <w:t>специалиста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или об</w:t>
      </w:r>
      <w:r>
        <w:t>ратиться в сервисный центр для устранения неисправности.</w:t>
      </w:r>
    </w:p>
    <w:p w:rsidR="00835B4C" w:rsidRDefault="004952C1">
      <w:pPr>
        <w:pStyle w:val="a3"/>
        <w:ind w:left="141" w:right="284"/>
        <w:jc w:val="both"/>
      </w:pPr>
      <w:proofErr w:type="spellStart"/>
      <w:r>
        <w:t>Расфиксация</w:t>
      </w:r>
      <w:proofErr w:type="spellEnd"/>
      <w:r>
        <w:t xml:space="preserve"> замка производится нажатием на рычаг, после чего боковые ограждения складываются до нижнего положения.</w:t>
      </w:r>
    </w:p>
    <w:p w:rsidR="00835B4C" w:rsidRDefault="00835B4C">
      <w:pPr>
        <w:pStyle w:val="a3"/>
        <w:rPr>
          <w:sz w:val="20"/>
        </w:rPr>
      </w:pPr>
    </w:p>
    <w:p w:rsidR="00835B4C" w:rsidRDefault="004952C1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855344</wp:posOffset>
            </wp:positionH>
            <wp:positionV relativeFrom="paragraph">
              <wp:posOffset>185304</wp:posOffset>
            </wp:positionV>
            <wp:extent cx="2884014" cy="1962531"/>
            <wp:effectExtent l="0" t="0" r="0" b="0"/>
            <wp:wrapTopAndBottom/>
            <wp:docPr id="39" name="Image 39" descr="IMG_4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IMG_462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14" cy="196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4055745</wp:posOffset>
            </wp:positionH>
            <wp:positionV relativeFrom="paragraph">
              <wp:posOffset>232484</wp:posOffset>
            </wp:positionV>
            <wp:extent cx="2822697" cy="1924050"/>
            <wp:effectExtent l="0" t="0" r="0" b="0"/>
            <wp:wrapTopAndBottom/>
            <wp:docPr id="40" name="Image 40" descr="IMG_4624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IMG_4624ь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69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270"/>
      </w:pPr>
    </w:p>
    <w:p w:rsidR="00835B4C" w:rsidRDefault="004952C1">
      <w:pPr>
        <w:pStyle w:val="a3"/>
        <w:ind w:left="141" w:right="285"/>
        <w:jc w:val="both"/>
      </w:pPr>
      <w:r>
        <w:rPr>
          <w:color w:val="FF0000"/>
        </w:rPr>
        <w:t xml:space="preserve">Внимание! </w:t>
      </w:r>
      <w:r>
        <w:t>Не используйте боковые ограждения в качестве опоры. Максимально доп</w:t>
      </w:r>
      <w:r>
        <w:t>устимая нагрузка в вертикальном и горизонтальном направлении - не более 15 кг.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4952C1">
      <w:pPr>
        <w:pStyle w:val="a4"/>
        <w:numPr>
          <w:ilvl w:val="1"/>
          <w:numId w:val="5"/>
        </w:numPr>
        <w:tabs>
          <w:tab w:val="left" w:pos="861"/>
        </w:tabs>
        <w:ind w:left="141" w:right="4107" w:firstLine="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4886325</wp:posOffset>
            </wp:positionH>
            <wp:positionV relativeFrom="paragraph">
              <wp:posOffset>-169385</wp:posOffset>
            </wp:positionV>
            <wp:extent cx="2286000" cy="152400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Прикроватный столик (опция) устанавливается с любой стороны кровати. </w:t>
      </w:r>
      <w:proofErr w:type="spellStart"/>
      <w:r>
        <w:rPr>
          <w:sz w:val="24"/>
        </w:rPr>
        <w:t>Накроватный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столик устанавливается на поднятые в верхнее положение боковые ограждения в любом удобном</w:t>
      </w:r>
      <w:r>
        <w:rPr>
          <w:spacing w:val="-7"/>
          <w:sz w:val="24"/>
        </w:rPr>
        <w:t xml:space="preserve"> </w:t>
      </w:r>
      <w:r>
        <w:rPr>
          <w:sz w:val="24"/>
        </w:rPr>
        <w:t>дл</w:t>
      </w:r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-9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 прикроватный и </w:t>
      </w:r>
      <w:proofErr w:type="spellStart"/>
      <w:r>
        <w:rPr>
          <w:sz w:val="24"/>
        </w:rPr>
        <w:t>накроватный</w:t>
      </w:r>
      <w:proofErr w:type="spellEnd"/>
      <w:r>
        <w:rPr>
          <w:sz w:val="24"/>
        </w:rPr>
        <w:t xml:space="preserve"> столики составляет 5 кг.</w:t>
      </w:r>
    </w:p>
    <w:p w:rsidR="00835B4C" w:rsidRDefault="00835B4C">
      <w:pPr>
        <w:pStyle w:val="a4"/>
        <w:jc w:val="both"/>
        <w:rPr>
          <w:sz w:val="24"/>
        </w:rPr>
        <w:sectPr w:rsidR="00835B4C">
          <w:pgSz w:w="11910" w:h="16840"/>
          <w:pgMar w:top="740" w:right="283" w:bottom="860" w:left="425" w:header="0" w:footer="677" w:gutter="0"/>
          <w:cols w:space="720"/>
        </w:sectPr>
      </w:pPr>
    </w:p>
    <w:p w:rsidR="00835B4C" w:rsidRDefault="004952C1">
      <w:pPr>
        <w:pStyle w:val="3"/>
        <w:rPr>
          <w:b w:val="0"/>
        </w:rPr>
      </w:pPr>
      <w:r>
        <w:rPr>
          <w:spacing w:val="-2"/>
        </w:rPr>
        <w:lastRenderedPageBreak/>
        <w:t>ПРИМЕЧАНИЕ</w:t>
      </w:r>
      <w:r>
        <w:rPr>
          <w:b w:val="0"/>
          <w:color w:val="FF0000"/>
          <w:spacing w:val="-2"/>
        </w:rPr>
        <w:t>:</w:t>
      </w:r>
    </w:p>
    <w:p w:rsidR="00835B4C" w:rsidRDefault="004952C1">
      <w:pPr>
        <w:pStyle w:val="a4"/>
        <w:numPr>
          <w:ilvl w:val="2"/>
          <w:numId w:val="5"/>
        </w:numPr>
        <w:tabs>
          <w:tab w:val="left" w:pos="861"/>
        </w:tabs>
        <w:ind w:right="287" w:firstLine="0"/>
        <w:jc w:val="both"/>
        <w:rPr>
          <w:sz w:val="24"/>
        </w:rPr>
      </w:pPr>
      <w:r>
        <w:rPr>
          <w:sz w:val="24"/>
        </w:rPr>
        <w:t>Производитель оставляет за собой право изменить конструкцию, технические характеристики, внешний вид, комплектацию товара без предварительного уведомления продавца и покупателя.</w:t>
      </w:r>
    </w:p>
    <w:p w:rsidR="00835B4C" w:rsidRDefault="00835B4C">
      <w:pPr>
        <w:pStyle w:val="a3"/>
      </w:pPr>
    </w:p>
    <w:p w:rsidR="00835B4C" w:rsidRDefault="004952C1">
      <w:pPr>
        <w:pStyle w:val="a4"/>
        <w:numPr>
          <w:ilvl w:val="2"/>
          <w:numId w:val="5"/>
        </w:numPr>
        <w:tabs>
          <w:tab w:val="left" w:pos="861"/>
        </w:tabs>
        <w:ind w:right="277" w:firstLine="0"/>
        <w:jc w:val="both"/>
        <w:rPr>
          <w:sz w:val="24"/>
        </w:rPr>
      </w:pPr>
      <w:r>
        <w:rPr>
          <w:sz w:val="24"/>
        </w:rPr>
        <w:t>Иллюстрации, приведенные в данном паспорте, носят информационный характер и я</w:t>
      </w:r>
      <w:r>
        <w:rPr>
          <w:sz w:val="24"/>
        </w:rPr>
        <w:t>вляются ориентировочными.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Комплектация и вид изделия могут отличаться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приведенных на фото.</w:t>
      </w:r>
    </w:p>
    <w:p w:rsidR="00835B4C" w:rsidRDefault="00835B4C">
      <w:pPr>
        <w:pStyle w:val="a3"/>
      </w:pPr>
    </w:p>
    <w:p w:rsidR="00835B4C" w:rsidRDefault="004952C1">
      <w:pPr>
        <w:pStyle w:val="a3"/>
        <w:ind w:left="141" w:right="282"/>
        <w:jc w:val="both"/>
      </w:pPr>
      <w:r>
        <w:rPr>
          <w:color w:val="FF0000"/>
        </w:rPr>
        <w:t xml:space="preserve">Внимание! </w:t>
      </w:r>
      <w:r>
        <w:t>Если изделие перестало функционировать, и/или персонал не может осуществлять контроль при помощи пульта управления, незамедлительно прекратите эксплуатацию и обратитесь в сервисный центр ООО «Медтехника Москва» или иной сертифицированный центр.</w:t>
      </w:r>
    </w:p>
    <w:p w:rsidR="00835B4C" w:rsidRDefault="00835B4C">
      <w:pPr>
        <w:pStyle w:val="a3"/>
      </w:pPr>
    </w:p>
    <w:p w:rsidR="00835B4C" w:rsidRDefault="004952C1">
      <w:pPr>
        <w:pStyle w:val="a3"/>
        <w:ind w:left="141"/>
      </w:pPr>
      <w:r>
        <w:rPr>
          <w:color w:val="FF0000"/>
          <w:spacing w:val="-2"/>
        </w:rPr>
        <w:t>Внимание!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spacing w:before="1"/>
        <w:ind w:right="283" w:firstLine="0"/>
        <w:jc w:val="both"/>
        <w:rPr>
          <w:sz w:val="24"/>
        </w:rPr>
      </w:pPr>
      <w:r>
        <w:rPr>
          <w:sz w:val="24"/>
        </w:rPr>
        <w:t xml:space="preserve">В процессе эксплуатации изделия не допускается электромагнитное воздействие других устройств, не соответствующих Техническому регламенту Таможенного союза </w:t>
      </w:r>
      <w:proofErr w:type="gramStart"/>
      <w:r>
        <w:rPr>
          <w:sz w:val="24"/>
        </w:rPr>
        <w:t>ТР</w:t>
      </w:r>
      <w:proofErr w:type="gramEnd"/>
      <w:r>
        <w:rPr>
          <w:sz w:val="24"/>
        </w:rPr>
        <w:t xml:space="preserve"> ТС 020/2011.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Запрещена</w:t>
      </w:r>
      <w:r>
        <w:rPr>
          <w:spacing w:val="-8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возникнут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посторонние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шумы.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83" w:firstLine="0"/>
        <w:jc w:val="both"/>
        <w:rPr>
          <w:sz w:val="24"/>
        </w:rPr>
      </w:pPr>
      <w:r>
        <w:rPr>
          <w:sz w:val="24"/>
        </w:rPr>
        <w:t>Не</w:t>
      </w:r>
      <w:r>
        <w:rPr>
          <w:sz w:val="24"/>
        </w:rPr>
        <w:t xml:space="preserve"> допускается натягивания, перехлеста и перекручивания электрических кабелей, а также использование удлинителя, не соответствующего нормам электробезопасности.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89" w:firstLine="0"/>
        <w:jc w:val="both"/>
        <w:rPr>
          <w:sz w:val="24"/>
        </w:rPr>
      </w:pPr>
      <w:r>
        <w:rPr>
          <w:sz w:val="24"/>
        </w:rPr>
        <w:t>Пульт, когда он не используется, следует положить (подвесить) таким образом, чтобы избежать его с</w:t>
      </w:r>
      <w:r>
        <w:rPr>
          <w:sz w:val="24"/>
        </w:rPr>
        <w:t>амопроизвольного падения.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2"/>
          <w:sz w:val="24"/>
        </w:rPr>
        <w:t xml:space="preserve"> изделием.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pacing w:val="-2"/>
          <w:sz w:val="24"/>
        </w:rPr>
        <w:t>Эксплуатировать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необходимо согласно инструкции.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89" w:firstLine="0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видимых дефектов и повреждений. При обнаружении повреждений, влияющих на безопасность эксплуатации изделия,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прекратите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«Медтехника Москва» или иной сертифицированный центр.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82" w:firstLine="0"/>
        <w:jc w:val="both"/>
        <w:rPr>
          <w:sz w:val="24"/>
        </w:rPr>
      </w:pPr>
      <w:r>
        <w:rPr>
          <w:sz w:val="24"/>
        </w:rPr>
        <w:t>Утилизировать издел</w:t>
      </w:r>
      <w:r>
        <w:rPr>
          <w:sz w:val="24"/>
        </w:rPr>
        <w:t>ие после окончания срока службы и упаковку после сборки необходимо согласно правилам и нормам, предусмотренным законодательством страны эксплуатации.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ограждения.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left="861" w:hanging="720"/>
        <w:jc w:val="both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заблокиро</w:t>
      </w:r>
      <w:r>
        <w:rPr>
          <w:sz w:val="24"/>
        </w:rPr>
        <w:t>ванных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колёсах.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spacing w:before="1"/>
        <w:ind w:right="290" w:firstLine="0"/>
        <w:jc w:val="both"/>
        <w:rPr>
          <w:sz w:val="24"/>
        </w:rPr>
      </w:pPr>
      <w:r>
        <w:rPr>
          <w:sz w:val="24"/>
        </w:rPr>
        <w:t>Не допускается использование кровати вне помещений, перемещение по грунту и другой несоответствующей поверхности.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82" w:firstLine="0"/>
        <w:jc w:val="both"/>
        <w:rPr>
          <w:sz w:val="24"/>
        </w:rPr>
      </w:pPr>
      <w:r>
        <w:rPr>
          <w:sz w:val="24"/>
        </w:rPr>
        <w:t>Колеса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кроватях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ровному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полу внутри помещения, в котором они установлены. Использование кроватей в качестве каталки, для перемещения между помещениями, по коридорам, перекатывание кровати через препятствия </w:t>
      </w:r>
      <w:proofErr w:type="spellStart"/>
      <w:r>
        <w:rPr>
          <w:sz w:val="24"/>
        </w:rPr>
        <w:t>порожкового</w:t>
      </w:r>
      <w:proofErr w:type="spellEnd"/>
      <w:r>
        <w:rPr>
          <w:sz w:val="24"/>
        </w:rPr>
        <w:t xml:space="preserve"> типа расценивается как использование кровати не по назначению </w:t>
      </w:r>
      <w:r>
        <w:rPr>
          <w:sz w:val="24"/>
        </w:rPr>
        <w:t>и может послужить основанием для отказа в гарантийном ремонте.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79" w:firstLine="0"/>
        <w:jc w:val="both"/>
        <w:rPr>
          <w:sz w:val="24"/>
        </w:rPr>
      </w:pPr>
      <w:r>
        <w:rPr>
          <w:sz w:val="24"/>
        </w:rPr>
        <w:t xml:space="preserve">В процессе эксплуатации кровать следует содержать в чистоте (см. раздел 4 настоящего </w:t>
      </w:r>
      <w:r>
        <w:rPr>
          <w:spacing w:val="-2"/>
          <w:sz w:val="24"/>
        </w:rPr>
        <w:t>паспорта).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85" w:firstLine="0"/>
        <w:jc w:val="both"/>
        <w:rPr>
          <w:sz w:val="24"/>
        </w:rPr>
      </w:pPr>
      <w:r>
        <w:rPr>
          <w:sz w:val="24"/>
        </w:rPr>
        <w:t>Запрещается размещение каких-либо предметов или оборудования на раме или ее использование в качес</w:t>
      </w:r>
      <w:r>
        <w:rPr>
          <w:sz w:val="24"/>
        </w:rPr>
        <w:t>тве опоры для человека.</w:t>
      </w:r>
    </w:p>
    <w:p w:rsidR="00835B4C" w:rsidRDefault="004952C1">
      <w:pPr>
        <w:pStyle w:val="a4"/>
        <w:numPr>
          <w:ilvl w:val="0"/>
          <w:numId w:val="4"/>
        </w:numPr>
        <w:tabs>
          <w:tab w:val="left" w:pos="861"/>
        </w:tabs>
        <w:ind w:right="278" w:firstLine="0"/>
        <w:jc w:val="both"/>
        <w:rPr>
          <w:sz w:val="24"/>
        </w:rPr>
      </w:pPr>
      <w:r>
        <w:rPr>
          <w:sz w:val="24"/>
        </w:rPr>
        <w:t>В случае, когда необходимо оставить пациента без присмотра, поднимите боковые ограждения и приведите положение кровати в нулевую позицию (все секции ложа расположены горизонтально,</w:t>
      </w:r>
      <w:r>
        <w:rPr>
          <w:spacing w:val="40"/>
          <w:sz w:val="24"/>
        </w:rPr>
        <w:t xml:space="preserve"> </w:t>
      </w:r>
      <w:r>
        <w:rPr>
          <w:sz w:val="24"/>
        </w:rPr>
        <w:t>ложе кровати опущено в крайнее нижнее положение (пр</w:t>
      </w:r>
      <w:r>
        <w:rPr>
          <w:sz w:val="24"/>
        </w:rPr>
        <w:t>и наличии функции регулировки высоты ложа)).</w:t>
      </w:r>
    </w:p>
    <w:p w:rsidR="00835B4C" w:rsidRDefault="00835B4C">
      <w:pPr>
        <w:pStyle w:val="a4"/>
        <w:jc w:val="both"/>
        <w:rPr>
          <w:sz w:val="24"/>
        </w:rPr>
        <w:sectPr w:rsidR="00835B4C">
          <w:pgSz w:w="11910" w:h="16840"/>
          <w:pgMar w:top="1300" w:right="283" w:bottom="860" w:left="425" w:header="0" w:footer="677" w:gutter="0"/>
          <w:cols w:space="720"/>
        </w:sectPr>
      </w:pPr>
    </w:p>
    <w:p w:rsidR="00835B4C" w:rsidRDefault="004952C1">
      <w:pPr>
        <w:pStyle w:val="1"/>
        <w:numPr>
          <w:ilvl w:val="0"/>
          <w:numId w:val="3"/>
        </w:numPr>
        <w:tabs>
          <w:tab w:val="left" w:pos="861"/>
        </w:tabs>
        <w:spacing w:before="78" w:line="240" w:lineRule="auto"/>
        <w:ind w:hanging="720"/>
      </w:pPr>
      <w:r>
        <w:lastRenderedPageBreak/>
        <w:t>Обслуживание,</w:t>
      </w:r>
      <w:r>
        <w:rPr>
          <w:spacing w:val="-9"/>
        </w:rPr>
        <w:t xml:space="preserve"> </w:t>
      </w:r>
      <w:r>
        <w:t>чистка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ремонт</w:t>
      </w:r>
    </w:p>
    <w:p w:rsidR="00835B4C" w:rsidRDefault="00835B4C">
      <w:pPr>
        <w:pStyle w:val="a3"/>
        <w:spacing w:before="318"/>
        <w:rPr>
          <w:b/>
          <w:sz w:val="28"/>
        </w:rPr>
      </w:pPr>
    </w:p>
    <w:p w:rsidR="00835B4C" w:rsidRDefault="004952C1">
      <w:pPr>
        <w:pStyle w:val="a4"/>
        <w:numPr>
          <w:ilvl w:val="1"/>
          <w:numId w:val="3"/>
        </w:numPr>
        <w:tabs>
          <w:tab w:val="left" w:pos="381"/>
        </w:tabs>
        <w:rPr>
          <w:color w:val="333333"/>
          <w:sz w:val="24"/>
        </w:rPr>
      </w:pPr>
      <w:r>
        <w:rPr>
          <w:color w:val="333333"/>
          <w:sz w:val="24"/>
        </w:rPr>
        <w:t>Срок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гарантии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составляет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 xml:space="preserve">1 </w:t>
      </w:r>
      <w:r>
        <w:rPr>
          <w:color w:val="333333"/>
          <w:spacing w:val="-4"/>
          <w:sz w:val="24"/>
        </w:rPr>
        <w:t>год.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381"/>
        </w:tabs>
        <w:rPr>
          <w:color w:val="333333"/>
          <w:sz w:val="24"/>
        </w:rPr>
      </w:pPr>
      <w:r>
        <w:rPr>
          <w:color w:val="333333"/>
          <w:sz w:val="24"/>
        </w:rPr>
        <w:t>Если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изделие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долгое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время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используется,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нужно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проверять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реже,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раз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pacing w:val="-2"/>
          <w:sz w:val="24"/>
        </w:rPr>
        <w:t>месяца.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381"/>
        </w:tabs>
        <w:ind w:left="141" w:right="281" w:firstLine="0"/>
        <w:rPr>
          <w:color w:val="333333"/>
          <w:sz w:val="24"/>
        </w:rPr>
      </w:pPr>
      <w:r>
        <w:rPr>
          <w:color w:val="333333"/>
          <w:sz w:val="24"/>
        </w:rPr>
        <w:t>Механические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подвижные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части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изделия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обрабатываться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смазывающими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веществами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 xml:space="preserve">каждые </w:t>
      </w:r>
      <w:r>
        <w:rPr>
          <w:color w:val="333333"/>
          <w:spacing w:val="-2"/>
          <w:sz w:val="24"/>
        </w:rPr>
        <w:t>полгода.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383"/>
        </w:tabs>
        <w:ind w:left="383" w:hanging="242"/>
        <w:rPr>
          <w:color w:val="333333"/>
          <w:sz w:val="24"/>
        </w:rPr>
      </w:pPr>
      <w:r>
        <w:rPr>
          <w:color w:val="333333"/>
          <w:sz w:val="24"/>
        </w:rPr>
        <w:t>Регулярно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проверяйте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силовые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узлы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подъёмных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механизмов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наличие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смазки,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интервалом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pacing w:val="-4"/>
          <w:sz w:val="24"/>
        </w:rPr>
        <w:t>реже</w:t>
      </w:r>
    </w:p>
    <w:p w:rsidR="00835B4C" w:rsidRDefault="004952C1">
      <w:pPr>
        <w:pStyle w:val="a3"/>
        <w:ind w:left="141"/>
      </w:pPr>
      <w:r>
        <w:rPr>
          <w:color w:val="333333"/>
        </w:rPr>
        <w:t>1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раза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недели.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необходимости,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реже,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раз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35"/>
        </w:rPr>
        <w:t xml:space="preserve">  </w:t>
      </w:r>
      <w:r>
        <w:rPr>
          <w:color w:val="333333"/>
        </w:rPr>
        <w:t>месяцев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</w:rPr>
        <w:t>смазывайте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смазкой </w:t>
      </w:r>
      <w:r>
        <w:t>аэрозольной глубокого проникновения.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419"/>
        </w:tabs>
        <w:ind w:left="141" w:right="287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В случае обнаружения неисправностей см. раздел 5 настоящего паспорта. Изделие, неисправности которого не могут быть устранены пользователем, должно быть отправлено на ремонт техническими специалистами сервисного центра.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381"/>
        </w:tabs>
        <w:jc w:val="both"/>
        <w:rPr>
          <w:color w:val="333333"/>
          <w:sz w:val="24"/>
        </w:rPr>
      </w:pPr>
      <w:r>
        <w:rPr>
          <w:color w:val="333333"/>
          <w:sz w:val="24"/>
        </w:rPr>
        <w:t>Запрещается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изделия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признаками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pacing w:val="-2"/>
          <w:sz w:val="24"/>
        </w:rPr>
        <w:t>неисправностей.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503"/>
        </w:tabs>
        <w:spacing w:before="1"/>
        <w:ind w:left="141" w:right="290" w:firstLine="0"/>
        <w:jc w:val="both"/>
        <w:rPr>
          <w:sz w:val="24"/>
        </w:rPr>
      </w:pPr>
      <w:r>
        <w:rPr>
          <w:sz w:val="24"/>
        </w:rPr>
        <w:t>В процессе эксплуатации изделие следует содержать в чистоте, своевременно обрабатывая растворами моющих средств на водной основе или дезинфицирующими средствами.</w:t>
      </w:r>
    </w:p>
    <w:p w:rsidR="00835B4C" w:rsidRDefault="004952C1">
      <w:pPr>
        <w:pStyle w:val="a3"/>
        <w:ind w:left="141" w:right="276"/>
        <w:jc w:val="both"/>
      </w:pPr>
      <w:r>
        <w:t>Допускается использовать мягкие моющие средства и дезинфицирующие составы, не содержащие агрессивных химических веществ. Соблюдайте инструкции производителя по использованию средства или состава.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381"/>
        </w:tabs>
        <w:jc w:val="both"/>
        <w:rPr>
          <w:color w:val="333333"/>
          <w:sz w:val="24"/>
        </w:rPr>
      </w:pPr>
      <w:r>
        <w:rPr>
          <w:color w:val="333333"/>
          <w:sz w:val="24"/>
        </w:rPr>
        <w:t>Чистить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изделие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протирочным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материалом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(мягкой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тканью,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микро</w:t>
      </w:r>
      <w:r>
        <w:rPr>
          <w:color w:val="333333"/>
          <w:sz w:val="24"/>
        </w:rPr>
        <w:t>фиброй,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салфетками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2"/>
          <w:sz w:val="24"/>
        </w:rPr>
        <w:t>т.п.).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392"/>
        </w:tabs>
        <w:ind w:left="141" w:right="281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Используйте достаточное, но не чрезмерное количество воды и/или дезинфицирующего состава. При необходимости удалите лишнее количество воды и состава. Чистить следует, переходя от наиболее загрязнённых деталей изделия</w:t>
      </w:r>
      <w:r>
        <w:rPr>
          <w:color w:val="333333"/>
          <w:spacing w:val="40"/>
          <w:sz w:val="24"/>
        </w:rPr>
        <w:t xml:space="preserve"> </w:t>
      </w:r>
      <w:proofErr w:type="gramStart"/>
      <w:r>
        <w:rPr>
          <w:color w:val="333333"/>
          <w:sz w:val="24"/>
        </w:rPr>
        <w:t>к</w:t>
      </w:r>
      <w:proofErr w:type="gramEnd"/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 xml:space="preserve">наименее </w:t>
      </w:r>
      <w:r>
        <w:rPr>
          <w:color w:val="333333"/>
          <w:sz w:val="24"/>
        </w:rPr>
        <w:t>загрязнённым, периодически промывая или заменяя протирочный материал.</w:t>
      </w:r>
    </w:p>
    <w:p w:rsidR="00835B4C" w:rsidRDefault="004952C1">
      <w:pPr>
        <w:pStyle w:val="a4"/>
        <w:numPr>
          <w:ilvl w:val="1"/>
          <w:numId w:val="3"/>
        </w:numPr>
        <w:tabs>
          <w:tab w:val="left" w:pos="630"/>
        </w:tabs>
        <w:ind w:left="141" w:right="289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 xml:space="preserve">После обработки удалите остатки состава и дайте изделию полностью высохнуть перед </w:t>
      </w:r>
      <w:r>
        <w:rPr>
          <w:color w:val="333333"/>
          <w:spacing w:val="-2"/>
          <w:sz w:val="24"/>
        </w:rPr>
        <w:t>использованием.</w:t>
      </w:r>
    </w:p>
    <w:p w:rsidR="00835B4C" w:rsidRDefault="00835B4C">
      <w:pPr>
        <w:pStyle w:val="a3"/>
      </w:pPr>
    </w:p>
    <w:p w:rsidR="00835B4C" w:rsidRDefault="004952C1">
      <w:pPr>
        <w:pStyle w:val="a3"/>
        <w:spacing w:before="1"/>
        <w:ind w:left="141" w:right="277"/>
        <w:jc w:val="both"/>
      </w:pPr>
      <w:r>
        <w:rPr>
          <w:color w:val="FF0000"/>
        </w:rPr>
        <w:t>Внимание!</w:t>
      </w:r>
      <w:r>
        <w:rPr>
          <w:color w:val="FF0000"/>
          <w:spacing w:val="-4"/>
        </w:rPr>
        <w:t xml:space="preserve"> </w:t>
      </w:r>
      <w:r>
        <w:rPr>
          <w:color w:val="333333"/>
        </w:rPr>
        <w:t>Не используйте в качестве протирочного материала абразивные и металлические губки и им подобные приспособления, не применяйте острые предметы, способные нарушить защитный слой, нанесённый на изделие, т.к. это может привести к повреждению изделия.</w:t>
      </w:r>
    </w:p>
    <w:p w:rsidR="00835B4C" w:rsidRDefault="00835B4C">
      <w:pPr>
        <w:pStyle w:val="a3"/>
      </w:pPr>
    </w:p>
    <w:p w:rsidR="00835B4C" w:rsidRDefault="004952C1">
      <w:pPr>
        <w:pStyle w:val="a3"/>
        <w:ind w:left="141" w:right="285"/>
        <w:jc w:val="both"/>
      </w:pPr>
      <w:r>
        <w:rPr>
          <w:color w:val="FF0000"/>
        </w:rPr>
        <w:t>Внимание</w:t>
      </w:r>
      <w:r>
        <w:rPr>
          <w:color w:val="FF0000"/>
        </w:rPr>
        <w:t>!</w:t>
      </w:r>
      <w:r>
        <w:rPr>
          <w:color w:val="FF0000"/>
          <w:spacing w:val="-3"/>
        </w:rPr>
        <w:t xml:space="preserve"> </w:t>
      </w:r>
      <w:r>
        <w:rPr>
          <w:color w:val="333333"/>
        </w:rPr>
        <w:t xml:space="preserve">Не используйте составы для чистки и дезинфекции, содержащие абразивные и/или агрессивные добавки, способные нарушить защитный слой изделия, т.к. это может привести к его </w:t>
      </w:r>
      <w:r>
        <w:rPr>
          <w:color w:val="333333"/>
          <w:spacing w:val="-2"/>
        </w:rPr>
        <w:t>повреждению.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1"/>
      </w:pPr>
    </w:p>
    <w:p w:rsidR="00835B4C" w:rsidRDefault="004952C1">
      <w:pPr>
        <w:pStyle w:val="1"/>
        <w:numPr>
          <w:ilvl w:val="0"/>
          <w:numId w:val="3"/>
        </w:numPr>
        <w:tabs>
          <w:tab w:val="left" w:pos="861"/>
        </w:tabs>
        <w:spacing w:before="1" w:line="240" w:lineRule="auto"/>
        <w:ind w:hanging="720"/>
        <w:jc w:val="both"/>
      </w:pPr>
      <w:r>
        <w:t>Возможные</w:t>
      </w:r>
      <w:r>
        <w:rPr>
          <w:spacing w:val="-11"/>
        </w:rPr>
        <w:t xml:space="preserve"> </w:t>
      </w:r>
      <w:r>
        <w:t>неисправности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устранение</w:t>
      </w: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3636"/>
        <w:gridCol w:w="3639"/>
      </w:tblGrid>
      <w:tr w:rsidR="00835B4C">
        <w:trPr>
          <w:trHeight w:val="299"/>
        </w:trPr>
        <w:tc>
          <w:tcPr>
            <w:tcW w:w="3637" w:type="dxa"/>
          </w:tcPr>
          <w:p w:rsidR="00835B4C" w:rsidRDefault="004952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Неисправность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причины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устранения</w:t>
            </w:r>
          </w:p>
        </w:tc>
      </w:tr>
      <w:tr w:rsidR="00835B4C">
        <w:trPr>
          <w:trHeight w:val="551"/>
        </w:trPr>
        <w:tc>
          <w:tcPr>
            <w:tcW w:w="3637" w:type="dxa"/>
            <w:vMerge w:val="restart"/>
          </w:tcPr>
          <w:p w:rsidR="00835B4C" w:rsidRDefault="004952C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 работает пульт управления или не поднимаются и не опускаются секция ложа электрической кровати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Кабель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включен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835B4C" w:rsidRDefault="004952C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сеть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1362"/>
                <w:tab w:val="left" w:pos="2254"/>
                <w:tab w:val="left" w:pos="258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Включить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</w:t>
            </w:r>
          </w:p>
          <w:p w:rsidR="00835B4C" w:rsidRDefault="004952C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питания</w:t>
            </w:r>
          </w:p>
        </w:tc>
      </w:tr>
      <w:tr w:rsidR="00835B4C">
        <w:trPr>
          <w:trHeight w:val="820"/>
        </w:trPr>
        <w:tc>
          <w:tcPr>
            <w:tcW w:w="3637" w:type="dxa"/>
            <w:vMerge/>
            <w:tcBorders>
              <w:top w:val="nil"/>
            </w:tcBorders>
          </w:tcPr>
          <w:p w:rsidR="00835B4C" w:rsidRDefault="00835B4C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напряжение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</w:tc>
      </w:tr>
      <w:tr w:rsidR="00835B4C">
        <w:trPr>
          <w:trHeight w:val="820"/>
        </w:trPr>
        <w:tc>
          <w:tcPr>
            <w:tcW w:w="3637" w:type="dxa"/>
            <w:vMerge/>
            <w:tcBorders>
              <w:top w:val="nil"/>
            </w:tcBorders>
          </w:tcPr>
          <w:p w:rsidR="00835B4C" w:rsidRDefault="00835B4C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Пульт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управления не подключен к блоку управления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2168"/>
              </w:tabs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Проверить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подключение </w:t>
            </w:r>
            <w:r>
              <w:rPr>
                <w:sz w:val="24"/>
              </w:rPr>
              <w:t>коннектора на блоке управления</w:t>
            </w:r>
          </w:p>
        </w:tc>
      </w:tr>
      <w:tr w:rsidR="00835B4C">
        <w:trPr>
          <w:trHeight w:val="827"/>
        </w:trPr>
        <w:tc>
          <w:tcPr>
            <w:tcW w:w="3637" w:type="dxa"/>
            <w:vMerge/>
            <w:tcBorders>
              <w:top w:val="nil"/>
            </w:tcBorders>
          </w:tcPr>
          <w:p w:rsidR="00835B4C" w:rsidRDefault="00835B4C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Коннектор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актуатора</w:t>
            </w:r>
            <w:proofErr w:type="spellEnd"/>
            <w:r>
              <w:rPr>
                <w:sz w:val="24"/>
              </w:rPr>
              <w:t xml:space="preserve"> привода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подключен</w:t>
            </w:r>
            <w:proofErr w:type="gram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блоку</w:t>
            </w:r>
          </w:p>
          <w:p w:rsidR="00835B4C" w:rsidRDefault="004952C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2168"/>
              </w:tabs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Проверить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подключение </w:t>
            </w:r>
            <w:r>
              <w:rPr>
                <w:sz w:val="24"/>
              </w:rPr>
              <w:t>коннектора на блоке управления</w:t>
            </w:r>
          </w:p>
        </w:tc>
      </w:tr>
      <w:tr w:rsidR="00835B4C">
        <w:trPr>
          <w:trHeight w:val="542"/>
        </w:trPr>
        <w:tc>
          <w:tcPr>
            <w:tcW w:w="3637" w:type="dxa"/>
            <w:vMerge/>
            <w:tcBorders>
              <w:top w:val="nil"/>
            </w:tcBorders>
          </w:tcPr>
          <w:p w:rsidR="00835B4C" w:rsidRDefault="00835B4C">
            <w:pPr>
              <w:rPr>
                <w:sz w:val="2"/>
                <w:szCs w:val="2"/>
              </w:rPr>
            </w:pP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Пульт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актуатор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неисправны</w:t>
            </w:r>
            <w:proofErr w:type="gramEnd"/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</w:tbl>
    <w:p w:rsidR="00835B4C" w:rsidRDefault="00835B4C">
      <w:pPr>
        <w:pStyle w:val="TableParagraph"/>
        <w:spacing w:line="268" w:lineRule="exact"/>
        <w:rPr>
          <w:sz w:val="24"/>
        </w:rPr>
        <w:sectPr w:rsidR="00835B4C">
          <w:pgSz w:w="11910" w:h="16840"/>
          <w:pgMar w:top="460" w:right="283" w:bottom="860" w:left="425" w:header="0" w:footer="677" w:gutter="0"/>
          <w:cols w:space="720"/>
        </w:sectPr>
      </w:pPr>
    </w:p>
    <w:p w:rsidR="00835B4C" w:rsidRDefault="00835B4C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7"/>
        <w:gridCol w:w="3636"/>
        <w:gridCol w:w="3639"/>
      </w:tblGrid>
      <w:tr w:rsidR="00835B4C">
        <w:trPr>
          <w:trHeight w:val="1380"/>
        </w:trPr>
        <w:tc>
          <w:tcPr>
            <w:tcW w:w="3637" w:type="dxa"/>
          </w:tcPr>
          <w:p w:rsidR="00835B4C" w:rsidRDefault="004952C1">
            <w:pPr>
              <w:pStyle w:val="TableParagraph"/>
              <w:tabs>
                <w:tab w:val="left" w:pos="235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Подъём секций работает не в соответствии с пиктограммами </w:t>
            </w:r>
            <w:r>
              <w:rPr>
                <w:spacing w:val="-2"/>
                <w:sz w:val="24"/>
              </w:rPr>
              <w:t>пульта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управления </w:t>
            </w:r>
            <w:r>
              <w:rPr>
                <w:sz w:val="24"/>
              </w:rPr>
              <w:t>электрической кровати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tabs>
                <w:tab w:val="left" w:pos="2663"/>
              </w:tabs>
              <w:ind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Перепутаны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местами </w:t>
            </w:r>
            <w:r>
              <w:rPr>
                <w:sz w:val="24"/>
              </w:rPr>
              <w:t>коннекторы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проводов на блоке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Поменяйте местами коннекторы проводов линейных </w:t>
            </w:r>
            <w:proofErr w:type="spellStart"/>
            <w:r>
              <w:rPr>
                <w:sz w:val="24"/>
              </w:rPr>
              <w:t>актуаторов</w:t>
            </w:r>
            <w:proofErr w:type="spellEnd"/>
            <w:r>
              <w:rPr>
                <w:sz w:val="24"/>
              </w:rPr>
              <w:t xml:space="preserve"> на блоке управления. Если не помогло,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то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обратитесь</w:t>
            </w:r>
            <w:r>
              <w:rPr>
                <w:spacing w:val="54"/>
                <w:sz w:val="24"/>
              </w:rPr>
              <w:t xml:space="preserve">  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835B4C" w:rsidRDefault="004952C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835B4C">
        <w:trPr>
          <w:trHeight w:val="1105"/>
        </w:trPr>
        <w:tc>
          <w:tcPr>
            <w:tcW w:w="3637" w:type="dxa"/>
          </w:tcPr>
          <w:p w:rsidR="00835B4C" w:rsidRDefault="004952C1">
            <w:pPr>
              <w:pStyle w:val="TableParagraph"/>
              <w:tabs>
                <w:tab w:val="left" w:pos="1671"/>
                <w:tab w:val="left" w:pos="2488"/>
                <w:tab w:val="left" w:pos="2923"/>
              </w:tabs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Посторонние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шумы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время </w:t>
            </w:r>
            <w:r>
              <w:rPr>
                <w:sz w:val="24"/>
              </w:rPr>
              <w:t xml:space="preserve">работы </w:t>
            </w:r>
            <w:proofErr w:type="gramStart"/>
            <w:r>
              <w:rPr>
                <w:sz w:val="24"/>
              </w:rPr>
              <w:t>линейного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актуатора</w:t>
            </w:r>
            <w:proofErr w:type="spellEnd"/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Актуатор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обслуживания или замены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2651"/>
              </w:tabs>
              <w:ind w:left="110" w:right="95"/>
              <w:jc w:val="both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Внимание! </w:t>
            </w:r>
            <w:r>
              <w:rPr>
                <w:sz w:val="24"/>
              </w:rPr>
              <w:t xml:space="preserve">Не пытайтесь </w:t>
            </w:r>
            <w:r>
              <w:rPr>
                <w:spacing w:val="-2"/>
                <w:sz w:val="24"/>
              </w:rPr>
              <w:t>отремонтировать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актуатор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обратитесь</w:t>
            </w:r>
            <w:r>
              <w:rPr>
                <w:spacing w:val="63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  <w:p w:rsidR="00835B4C" w:rsidRDefault="004952C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4"/>
                <w:sz w:val="24"/>
              </w:rPr>
              <w:t xml:space="preserve"> центр</w:t>
            </w:r>
          </w:p>
        </w:tc>
      </w:tr>
      <w:tr w:rsidR="00835B4C">
        <w:trPr>
          <w:trHeight w:val="1103"/>
        </w:trPr>
        <w:tc>
          <w:tcPr>
            <w:tcW w:w="3637" w:type="dxa"/>
          </w:tcPr>
          <w:p w:rsidR="00835B4C" w:rsidRDefault="004952C1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Электропривод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только в одном направлении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актуатор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 блок управления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1707"/>
                <w:tab w:val="left" w:pos="2038"/>
                <w:tab w:val="left" w:pos="2465"/>
                <w:tab w:val="left" w:pos="3417"/>
              </w:tabs>
              <w:ind w:left="110" w:right="95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Внимание!</w:t>
            </w:r>
            <w:r>
              <w:rPr>
                <w:color w:val="FF0000"/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пытайтесь отремонтировать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обратитесь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835B4C" w:rsidRDefault="004952C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сервисный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835B4C">
        <w:trPr>
          <w:trHeight w:val="1380"/>
        </w:trPr>
        <w:tc>
          <w:tcPr>
            <w:tcW w:w="3637" w:type="dxa"/>
          </w:tcPr>
          <w:p w:rsidR="00835B4C" w:rsidRDefault="004952C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Боковое ограждение не фиксируется в поднятом </w:t>
            </w:r>
            <w:r>
              <w:rPr>
                <w:spacing w:val="-2"/>
                <w:sz w:val="24"/>
              </w:rPr>
              <w:t>положении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сработал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блокировки </w:t>
            </w:r>
            <w:r>
              <w:rPr>
                <w:spacing w:val="-2"/>
                <w:sz w:val="24"/>
              </w:rPr>
              <w:t>ограждения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2301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Поднимите боковое ограждение до момента срабатывания замка (до щелчка). Если замок </w:t>
            </w:r>
            <w:r>
              <w:rPr>
                <w:spacing w:val="-2"/>
                <w:sz w:val="24"/>
              </w:rPr>
              <w:t>блокировки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неисправен,</w:t>
            </w:r>
          </w:p>
          <w:p w:rsidR="00835B4C" w:rsidRDefault="004952C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обратитесь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</w:tr>
      <w:tr w:rsidR="00835B4C">
        <w:trPr>
          <w:trHeight w:val="1038"/>
        </w:trPr>
        <w:tc>
          <w:tcPr>
            <w:tcW w:w="3637" w:type="dxa"/>
          </w:tcPr>
          <w:p w:rsidR="00835B4C" w:rsidRDefault="004952C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Колесо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тормоз или не блокируется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tabs>
                <w:tab w:val="left" w:pos="606"/>
                <w:tab w:val="left" w:pos="1431"/>
                <w:tab w:val="left" w:pos="2259"/>
                <w:tab w:val="left" w:pos="3290"/>
              </w:tabs>
              <w:ind w:right="97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нажат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рычаг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тормоза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колесе блокировке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Нажмите рычаг на колесе. Если блокировка тормоза неисправна, обратитесь в сервисный центр</w:t>
            </w:r>
          </w:p>
        </w:tc>
      </w:tr>
      <w:tr w:rsidR="00835B4C">
        <w:trPr>
          <w:trHeight w:val="1281"/>
        </w:trPr>
        <w:tc>
          <w:tcPr>
            <w:tcW w:w="3637" w:type="dxa"/>
          </w:tcPr>
          <w:p w:rsidR="00835B4C" w:rsidRDefault="004952C1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Дуга для подтягивания поворачивается в посадочном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зафиксирована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винтом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2790"/>
              </w:tabs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Зафиксируйте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винтом </w:t>
            </w:r>
            <w:r>
              <w:rPr>
                <w:sz w:val="24"/>
              </w:rPr>
              <w:t xml:space="preserve">барашкового типа или винтом снизу (в зависимости от </w:t>
            </w:r>
            <w:r>
              <w:rPr>
                <w:spacing w:val="-2"/>
                <w:sz w:val="24"/>
              </w:rPr>
              <w:t>крепления)</w:t>
            </w:r>
          </w:p>
        </w:tc>
      </w:tr>
      <w:tr w:rsidR="00835B4C">
        <w:trPr>
          <w:trHeight w:val="1379"/>
        </w:trPr>
        <w:tc>
          <w:tcPr>
            <w:tcW w:w="3637" w:type="dxa"/>
          </w:tcPr>
          <w:p w:rsidR="00835B4C" w:rsidRDefault="004952C1">
            <w:pPr>
              <w:pStyle w:val="TableParagraph"/>
              <w:tabs>
                <w:tab w:val="left" w:pos="2851"/>
              </w:tabs>
              <w:ind w:right="95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Трансфузионная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стойка </w:t>
            </w:r>
            <w:r>
              <w:rPr>
                <w:sz w:val="24"/>
              </w:rPr>
              <w:t xml:space="preserve">свободно качается в посадочном </w:t>
            </w:r>
            <w:r>
              <w:rPr>
                <w:spacing w:val="-4"/>
                <w:sz w:val="24"/>
              </w:rPr>
              <w:t>месте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tabs>
                <w:tab w:val="left" w:pos="2174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Стойка ошибочно установлена в </w:t>
            </w:r>
            <w:r>
              <w:rPr>
                <w:spacing w:val="-2"/>
                <w:sz w:val="24"/>
              </w:rPr>
              <w:t>отверстие</w:t>
            </w:r>
            <w:r>
              <w:rPr>
                <w:sz w:val="24"/>
              </w:rPr>
              <w:tab/>
              <w:t xml:space="preserve">дуги для </w:t>
            </w:r>
            <w:r>
              <w:rPr>
                <w:spacing w:val="-2"/>
                <w:sz w:val="24"/>
              </w:rPr>
              <w:t>подтягивания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ind w:left="110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Переставьте стойку в отверстие для </w:t>
            </w:r>
            <w:proofErr w:type="spellStart"/>
            <w:r>
              <w:rPr>
                <w:sz w:val="24"/>
              </w:rPr>
              <w:t>трансфузионной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z w:val="24"/>
              </w:rPr>
              <w:t>тойки и закрепите плотной посадкой или винтом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  <w:proofErr w:type="gramEnd"/>
          </w:p>
          <w:p w:rsidR="00835B4C" w:rsidRDefault="004952C1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крепления)</w:t>
            </w:r>
          </w:p>
        </w:tc>
      </w:tr>
      <w:tr w:rsidR="00835B4C">
        <w:trPr>
          <w:trHeight w:val="1221"/>
        </w:trPr>
        <w:tc>
          <w:tcPr>
            <w:tcW w:w="3637" w:type="dxa"/>
          </w:tcPr>
          <w:p w:rsidR="00835B4C" w:rsidRDefault="004952C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Механический привод не опускает или не поднимает секцию ложа.</w:t>
            </w:r>
          </w:p>
        </w:tc>
        <w:tc>
          <w:tcPr>
            <w:tcW w:w="3636" w:type="dxa"/>
          </w:tcPr>
          <w:p w:rsidR="00835B4C" w:rsidRDefault="004952C1">
            <w:pPr>
              <w:pStyle w:val="TableParagraph"/>
              <w:tabs>
                <w:tab w:val="left" w:pos="2422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Неправильно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соединены </w:t>
            </w:r>
            <w:r>
              <w:rPr>
                <w:sz w:val="24"/>
              </w:rPr>
              <w:t>элементы привода</w:t>
            </w:r>
          </w:p>
        </w:tc>
        <w:tc>
          <w:tcPr>
            <w:tcW w:w="3639" w:type="dxa"/>
          </w:tcPr>
          <w:p w:rsidR="00835B4C" w:rsidRDefault="004952C1">
            <w:pPr>
              <w:pStyle w:val="TableParagraph"/>
              <w:tabs>
                <w:tab w:val="left" w:pos="2128"/>
              </w:tabs>
              <w:ind w:left="110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Проверьте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правильность </w:t>
            </w:r>
            <w:r>
              <w:rPr>
                <w:sz w:val="24"/>
              </w:rPr>
              <w:t>соединения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элементов привода. Если не помогло,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обратитесь в сервисный центр</w:t>
            </w:r>
          </w:p>
        </w:tc>
      </w:tr>
    </w:tbl>
    <w:p w:rsidR="00835B4C" w:rsidRDefault="004952C1">
      <w:pPr>
        <w:spacing w:before="319"/>
        <w:ind w:left="141" w:right="289"/>
        <w:jc w:val="both"/>
        <w:rPr>
          <w:sz w:val="28"/>
        </w:rPr>
      </w:pPr>
      <w:r>
        <w:rPr>
          <w:color w:val="FF0000"/>
          <w:sz w:val="28"/>
        </w:rPr>
        <w:t>Внимание! Если предпринятые действия не помогают устранить неисправность, обратитесь в сервисный центр.</w:t>
      </w:r>
    </w:p>
    <w:p w:rsidR="00835B4C" w:rsidRDefault="00835B4C">
      <w:pPr>
        <w:pStyle w:val="a3"/>
        <w:rPr>
          <w:sz w:val="28"/>
        </w:rPr>
      </w:pPr>
    </w:p>
    <w:p w:rsidR="00835B4C" w:rsidRDefault="00835B4C">
      <w:pPr>
        <w:pStyle w:val="a3"/>
        <w:rPr>
          <w:sz w:val="28"/>
        </w:rPr>
      </w:pPr>
    </w:p>
    <w:p w:rsidR="00835B4C" w:rsidRDefault="00835B4C">
      <w:pPr>
        <w:pStyle w:val="a3"/>
        <w:rPr>
          <w:sz w:val="28"/>
        </w:rPr>
      </w:pPr>
    </w:p>
    <w:p w:rsidR="00835B4C" w:rsidRDefault="00835B4C">
      <w:pPr>
        <w:pStyle w:val="a3"/>
        <w:spacing w:before="5"/>
        <w:rPr>
          <w:sz w:val="28"/>
        </w:rPr>
      </w:pPr>
    </w:p>
    <w:p w:rsidR="00835B4C" w:rsidRDefault="004952C1">
      <w:pPr>
        <w:pStyle w:val="1"/>
        <w:numPr>
          <w:ilvl w:val="0"/>
          <w:numId w:val="3"/>
        </w:numPr>
        <w:tabs>
          <w:tab w:val="left" w:pos="861"/>
        </w:tabs>
        <w:ind w:hanging="720"/>
        <w:jc w:val="both"/>
      </w:pPr>
      <w:r>
        <w:rPr>
          <w:spacing w:val="-2"/>
        </w:rPr>
        <w:t>Транспортировка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хранение</w:t>
      </w:r>
    </w:p>
    <w:p w:rsidR="00835B4C" w:rsidRDefault="004952C1">
      <w:pPr>
        <w:pStyle w:val="a3"/>
        <w:ind w:left="141" w:right="278"/>
        <w:jc w:val="both"/>
      </w:pPr>
      <w:r>
        <w:t>Изделие должно храниться в хорошо проветриваемом сухом месте, не способствующем образованию коррозии и плесени.</w:t>
      </w:r>
    </w:p>
    <w:p w:rsidR="00835B4C" w:rsidRDefault="004952C1">
      <w:pPr>
        <w:pStyle w:val="a3"/>
        <w:ind w:left="141"/>
        <w:jc w:val="both"/>
      </w:pPr>
      <w:r>
        <w:t>Расстояние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отопительных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нагревательных</w:t>
      </w:r>
      <w:r>
        <w:rPr>
          <w:spacing w:val="-8"/>
        </w:rPr>
        <w:t xml:space="preserve"> </w:t>
      </w:r>
      <w:r>
        <w:t>приборов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rPr>
          <w:spacing w:val="-2"/>
        </w:rPr>
        <w:t>метра.</w:t>
      </w:r>
    </w:p>
    <w:p w:rsidR="00835B4C" w:rsidRDefault="004952C1">
      <w:pPr>
        <w:pStyle w:val="a3"/>
        <w:ind w:left="141" w:right="278"/>
        <w:jc w:val="both"/>
      </w:pPr>
      <w:r>
        <w:t>Транспортировка должна производиться крытым транспортом всех видов в соответствии с правилами перевозок, действующими на транспорте данного вида, по условиям хранения 2 по ГОСТ 15150-69, с обеспечением предохранения от механических повреждений и атмосферны</w:t>
      </w:r>
      <w:r>
        <w:t xml:space="preserve">х осадков при </w:t>
      </w:r>
      <w:proofErr w:type="gramStart"/>
      <w:r>
        <w:t>погрузочно- разгрузочных</w:t>
      </w:r>
      <w:proofErr w:type="gramEnd"/>
      <w:r>
        <w:t xml:space="preserve"> работах.</w:t>
      </w:r>
    </w:p>
    <w:p w:rsidR="00835B4C" w:rsidRDefault="00835B4C">
      <w:pPr>
        <w:pStyle w:val="a3"/>
        <w:jc w:val="both"/>
        <w:sectPr w:rsidR="00835B4C">
          <w:pgSz w:w="11910" w:h="16840"/>
          <w:pgMar w:top="240" w:right="283" w:bottom="860" w:left="425" w:header="0" w:footer="677" w:gutter="0"/>
          <w:cols w:space="720"/>
        </w:sectPr>
      </w:pPr>
    </w:p>
    <w:p w:rsidR="00835B4C" w:rsidRDefault="004952C1">
      <w:pPr>
        <w:pStyle w:val="1"/>
        <w:numPr>
          <w:ilvl w:val="0"/>
          <w:numId w:val="3"/>
        </w:numPr>
        <w:tabs>
          <w:tab w:val="left" w:pos="861"/>
        </w:tabs>
        <w:spacing w:before="62"/>
        <w:ind w:hanging="720"/>
      </w:pPr>
      <w:r>
        <w:rPr>
          <w:spacing w:val="-2"/>
        </w:rPr>
        <w:lastRenderedPageBreak/>
        <w:t>Комплект</w:t>
      </w:r>
      <w:r>
        <w:rPr>
          <w:spacing w:val="-11"/>
        </w:rPr>
        <w:t xml:space="preserve"> </w:t>
      </w:r>
      <w:r>
        <w:rPr>
          <w:spacing w:val="-2"/>
        </w:rPr>
        <w:t>поставки: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spacing w:line="273" w:lineRule="exact"/>
        <w:ind w:left="279" w:hanging="138"/>
        <w:rPr>
          <w:sz w:val="24"/>
        </w:rPr>
      </w:pPr>
      <w:r>
        <w:rPr>
          <w:sz w:val="24"/>
        </w:rPr>
        <w:t>кровать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шт.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паспорт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шт.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пульт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z w:val="24"/>
        </w:rPr>
        <w:t>шт.</w:t>
      </w:r>
      <w:r>
        <w:rPr>
          <w:spacing w:val="-15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0"/>
          <w:sz w:val="24"/>
        </w:rPr>
        <w:t xml:space="preserve"> </w:t>
      </w:r>
      <w:r>
        <w:rPr>
          <w:sz w:val="24"/>
        </w:rPr>
        <w:t>DB-</w:t>
      </w:r>
      <w:r>
        <w:rPr>
          <w:spacing w:val="-5"/>
          <w:sz w:val="24"/>
        </w:rPr>
        <w:t>6).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spacing w:before="1"/>
        <w:ind w:left="279" w:hanging="138"/>
        <w:rPr>
          <w:sz w:val="24"/>
        </w:rPr>
      </w:pPr>
      <w:r>
        <w:rPr>
          <w:sz w:val="24"/>
        </w:rPr>
        <w:t>ручка</w:t>
      </w:r>
      <w:r>
        <w:rPr>
          <w:spacing w:val="-13"/>
          <w:sz w:val="24"/>
        </w:rPr>
        <w:t xml:space="preserve"> </w:t>
      </w:r>
      <w:r>
        <w:rPr>
          <w:sz w:val="24"/>
        </w:rPr>
        <w:t>гибридного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шт.</w:t>
      </w:r>
      <w:r>
        <w:rPr>
          <w:spacing w:val="-9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DB-</w:t>
      </w:r>
      <w:r>
        <w:rPr>
          <w:spacing w:val="-5"/>
          <w:sz w:val="24"/>
        </w:rPr>
        <w:t>6).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изголовье/изножье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пара.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боковые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пара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дуга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подтягивания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шт.</w:t>
      </w:r>
      <w:r>
        <w:rPr>
          <w:spacing w:val="-5"/>
          <w:sz w:val="24"/>
        </w:rPr>
        <w:t xml:space="preserve"> </w:t>
      </w:r>
      <w:r>
        <w:rPr>
          <w:sz w:val="24"/>
        </w:rPr>
        <w:t>*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proofErr w:type="spellStart"/>
      <w:r>
        <w:rPr>
          <w:sz w:val="24"/>
        </w:rPr>
        <w:t>трансфузионная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шт.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*(опция).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прикроватный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накроватный</w:t>
      </w:r>
      <w:proofErr w:type="spellEnd"/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столик</w:t>
      </w:r>
      <w:r>
        <w:rPr>
          <w:spacing w:val="-7"/>
          <w:sz w:val="24"/>
        </w:rPr>
        <w:t xml:space="preserve"> </w:t>
      </w:r>
      <w:r>
        <w:rPr>
          <w:sz w:val="24"/>
        </w:rPr>
        <w:t>*</w:t>
      </w:r>
      <w:r>
        <w:rPr>
          <w:spacing w:val="-11"/>
          <w:sz w:val="24"/>
        </w:rPr>
        <w:t xml:space="preserve"> </w:t>
      </w:r>
      <w:r>
        <w:rPr>
          <w:sz w:val="24"/>
        </w:rPr>
        <w:t>1шт.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pacing w:val="-2"/>
          <w:sz w:val="24"/>
        </w:rPr>
        <w:t>прикроватная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тумбочка*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матрас*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сменное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белье*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proofErr w:type="spellStart"/>
      <w:r>
        <w:rPr>
          <w:sz w:val="24"/>
        </w:rPr>
        <w:t>противопролежневый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матрас*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туалетное</w:t>
      </w:r>
      <w:r>
        <w:rPr>
          <w:spacing w:val="-14"/>
          <w:sz w:val="24"/>
        </w:rPr>
        <w:t xml:space="preserve"> </w:t>
      </w:r>
      <w:r>
        <w:rPr>
          <w:sz w:val="24"/>
        </w:rPr>
        <w:t>судно*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spacing w:before="1"/>
        <w:ind w:left="279" w:hanging="138"/>
        <w:rPr>
          <w:sz w:val="24"/>
        </w:rPr>
      </w:pPr>
      <w:r>
        <w:rPr>
          <w:sz w:val="24"/>
        </w:rPr>
        <w:t>ванночка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мытья</w:t>
      </w:r>
      <w:r>
        <w:rPr>
          <w:spacing w:val="-7"/>
          <w:sz w:val="24"/>
        </w:rPr>
        <w:t xml:space="preserve"> </w:t>
      </w:r>
      <w:r>
        <w:rPr>
          <w:sz w:val="24"/>
        </w:rPr>
        <w:t>головы*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4"/>
        <w:numPr>
          <w:ilvl w:val="0"/>
          <w:numId w:val="2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полка*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(опция).</w:t>
      </w:r>
    </w:p>
    <w:p w:rsidR="00835B4C" w:rsidRDefault="004952C1">
      <w:pPr>
        <w:pStyle w:val="a3"/>
        <w:spacing w:before="1"/>
        <w:ind w:left="141"/>
        <w:rPr>
          <w:sz w:val="28"/>
        </w:rPr>
      </w:pPr>
      <w:r>
        <w:t>*опционально,</w:t>
      </w:r>
      <w:r>
        <w:rPr>
          <w:spacing w:val="-7"/>
        </w:rPr>
        <w:t xml:space="preserve"> </w:t>
      </w:r>
      <w:r>
        <w:t>поставляется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пожеланий</w:t>
      </w:r>
      <w:r>
        <w:rPr>
          <w:spacing w:val="-4"/>
        </w:rPr>
        <w:t xml:space="preserve"> </w:t>
      </w:r>
      <w:r>
        <w:t>заказчика и</w:t>
      </w:r>
      <w:r>
        <w:rPr>
          <w:spacing w:val="-6"/>
        </w:rPr>
        <w:t xml:space="preserve"> </w:t>
      </w:r>
      <w:r>
        <w:rPr>
          <w:spacing w:val="-2"/>
        </w:rPr>
        <w:t>комплектации</w:t>
      </w:r>
      <w:r>
        <w:rPr>
          <w:spacing w:val="-2"/>
          <w:sz w:val="28"/>
        </w:rPr>
        <w:t>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141"/>
      </w:pPr>
    </w:p>
    <w:p w:rsidR="00835B4C" w:rsidRDefault="004952C1">
      <w:pPr>
        <w:pStyle w:val="1"/>
        <w:numPr>
          <w:ilvl w:val="0"/>
          <w:numId w:val="3"/>
        </w:numPr>
        <w:tabs>
          <w:tab w:val="left" w:pos="861"/>
        </w:tabs>
        <w:spacing w:line="240" w:lineRule="auto"/>
        <w:ind w:hanging="720"/>
        <w:rPr>
          <w:b w:val="0"/>
          <w:sz w:val="24"/>
        </w:rPr>
      </w:pPr>
      <w:r>
        <w:rPr>
          <w:spacing w:val="-2"/>
        </w:rPr>
        <w:t>Технические</w:t>
      </w:r>
      <w:r>
        <w:rPr>
          <w:spacing w:val="1"/>
        </w:rPr>
        <w:t xml:space="preserve"> </w:t>
      </w:r>
      <w:r>
        <w:rPr>
          <w:spacing w:val="-2"/>
        </w:rPr>
        <w:t>характеристики</w:t>
      </w:r>
    </w:p>
    <w:p w:rsidR="00835B4C" w:rsidRDefault="00835B4C">
      <w:pPr>
        <w:pStyle w:val="a3"/>
        <w:spacing w:before="132"/>
        <w:rPr>
          <w:b/>
          <w:sz w:val="20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6"/>
        <w:gridCol w:w="1133"/>
        <w:gridCol w:w="1702"/>
        <w:gridCol w:w="1702"/>
        <w:gridCol w:w="1699"/>
        <w:gridCol w:w="1560"/>
        <w:gridCol w:w="1559"/>
      </w:tblGrid>
      <w:tr w:rsidR="00835B4C">
        <w:trPr>
          <w:trHeight w:val="479"/>
        </w:trPr>
        <w:tc>
          <w:tcPr>
            <w:tcW w:w="1136" w:type="dxa"/>
            <w:vMerge w:val="restart"/>
          </w:tcPr>
          <w:p w:rsidR="00835B4C" w:rsidRDefault="004952C1">
            <w:pPr>
              <w:pStyle w:val="TableParagraph"/>
              <w:ind w:left="220" w:hanging="4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Артикул </w:t>
            </w:r>
            <w:r>
              <w:rPr>
                <w:b/>
                <w:spacing w:val="-2"/>
                <w:sz w:val="20"/>
              </w:rPr>
              <w:t>Модель</w:t>
            </w:r>
          </w:p>
        </w:tc>
        <w:tc>
          <w:tcPr>
            <w:tcW w:w="1133" w:type="dxa"/>
            <w:vMerge w:val="restart"/>
          </w:tcPr>
          <w:p w:rsidR="00835B4C" w:rsidRDefault="004952C1">
            <w:pPr>
              <w:pStyle w:val="TableParagraph"/>
              <w:ind w:left="270" w:right="181" w:hanging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Размеры ложа,</w:t>
            </w:r>
          </w:p>
          <w:p w:rsidR="00835B4C" w:rsidRDefault="004952C1">
            <w:pPr>
              <w:pStyle w:val="TableParagraph"/>
              <w:spacing w:line="206" w:lineRule="exact"/>
              <w:ind w:left="397"/>
              <w:rPr>
                <w:b/>
                <w:sz w:val="18"/>
              </w:rPr>
            </w:pPr>
            <w:proofErr w:type="gramStart"/>
            <w:r>
              <w:rPr>
                <w:b/>
                <w:spacing w:val="-5"/>
                <w:sz w:val="18"/>
              </w:rPr>
              <w:t>мм</w:t>
            </w:r>
            <w:proofErr w:type="gramEnd"/>
            <w:r>
              <w:rPr>
                <w:b/>
                <w:spacing w:val="-5"/>
                <w:sz w:val="18"/>
              </w:rPr>
              <w:t>*</w:t>
            </w:r>
          </w:p>
        </w:tc>
        <w:tc>
          <w:tcPr>
            <w:tcW w:w="6663" w:type="dxa"/>
            <w:gridSpan w:val="4"/>
          </w:tcPr>
          <w:p w:rsidR="00835B4C" w:rsidRDefault="004952C1">
            <w:pPr>
              <w:pStyle w:val="TableParagraph"/>
              <w:ind w:left="2812" w:right="1619" w:hanging="1176"/>
              <w:rPr>
                <w:b/>
                <w:sz w:val="18"/>
              </w:rPr>
            </w:pPr>
            <w:r>
              <w:rPr>
                <w:b/>
                <w:sz w:val="18"/>
              </w:rPr>
              <w:t>Регулировка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секций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ложа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высоты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ложа Тип привода</w:t>
            </w:r>
          </w:p>
        </w:tc>
        <w:tc>
          <w:tcPr>
            <w:tcW w:w="1559" w:type="dxa"/>
          </w:tcPr>
          <w:p w:rsidR="00835B4C" w:rsidRDefault="004952C1">
            <w:pPr>
              <w:pStyle w:val="TableParagraph"/>
              <w:spacing w:line="207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Масса,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b/>
                <w:spacing w:val="-4"/>
                <w:sz w:val="18"/>
              </w:rPr>
              <w:t>кг</w:t>
            </w:r>
            <w:proofErr w:type="gramEnd"/>
            <w:r>
              <w:rPr>
                <w:b/>
                <w:spacing w:val="-4"/>
                <w:sz w:val="18"/>
              </w:rPr>
              <w:t>**</w:t>
            </w:r>
          </w:p>
        </w:tc>
      </w:tr>
      <w:tr w:rsidR="00835B4C">
        <w:trPr>
          <w:trHeight w:val="419"/>
        </w:trPr>
        <w:tc>
          <w:tcPr>
            <w:tcW w:w="1136" w:type="dxa"/>
            <w:vMerge/>
            <w:tcBorders>
              <w:top w:val="nil"/>
            </w:tcBorders>
          </w:tcPr>
          <w:p w:rsidR="00835B4C" w:rsidRDefault="00835B4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835B4C" w:rsidRDefault="00835B4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835B4C" w:rsidRDefault="004952C1">
            <w:pPr>
              <w:pStyle w:val="TableParagraph"/>
              <w:spacing w:line="207" w:lineRule="exact"/>
              <w:ind w:left="16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Секция</w:t>
            </w:r>
            <w:r>
              <w:rPr>
                <w:b/>
                <w:spacing w:val="-2"/>
                <w:sz w:val="18"/>
              </w:rPr>
              <w:t xml:space="preserve"> спины</w:t>
            </w:r>
          </w:p>
        </w:tc>
        <w:tc>
          <w:tcPr>
            <w:tcW w:w="1702" w:type="dxa"/>
          </w:tcPr>
          <w:p w:rsidR="00835B4C" w:rsidRDefault="004952C1">
            <w:pPr>
              <w:pStyle w:val="TableParagraph"/>
              <w:spacing w:line="207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Секция</w:t>
            </w:r>
            <w:r>
              <w:rPr>
                <w:b/>
                <w:spacing w:val="-2"/>
                <w:sz w:val="18"/>
              </w:rPr>
              <w:t xml:space="preserve"> бедер</w:t>
            </w:r>
          </w:p>
        </w:tc>
        <w:tc>
          <w:tcPr>
            <w:tcW w:w="1699" w:type="dxa"/>
          </w:tcPr>
          <w:p w:rsidR="00835B4C" w:rsidRDefault="004952C1">
            <w:pPr>
              <w:pStyle w:val="TableParagraph"/>
              <w:spacing w:line="210" w:lineRule="exact"/>
              <w:ind w:left="563" w:right="302" w:hanging="2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Икроножная секция</w:t>
            </w:r>
          </w:p>
        </w:tc>
        <w:tc>
          <w:tcPr>
            <w:tcW w:w="1560" w:type="dxa"/>
          </w:tcPr>
          <w:p w:rsidR="00835B4C" w:rsidRDefault="004952C1">
            <w:pPr>
              <w:pStyle w:val="TableParagraph"/>
              <w:spacing w:line="207" w:lineRule="exact"/>
              <w:ind w:left="23" w:right="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ложа</w:t>
            </w:r>
          </w:p>
        </w:tc>
        <w:tc>
          <w:tcPr>
            <w:tcW w:w="1559" w:type="dxa"/>
          </w:tcPr>
          <w:p w:rsidR="00835B4C" w:rsidRDefault="00835B4C">
            <w:pPr>
              <w:pStyle w:val="TableParagraph"/>
              <w:ind w:left="0"/>
            </w:pPr>
          </w:p>
        </w:tc>
      </w:tr>
      <w:tr w:rsidR="00835B4C">
        <w:trPr>
          <w:trHeight w:val="940"/>
        </w:trPr>
        <w:tc>
          <w:tcPr>
            <w:tcW w:w="1136" w:type="dxa"/>
          </w:tcPr>
          <w:p w:rsidR="00835B4C" w:rsidRDefault="00835B4C">
            <w:pPr>
              <w:pStyle w:val="TableParagraph"/>
              <w:spacing w:before="154"/>
              <w:ind w:left="0"/>
              <w:rPr>
                <w:b/>
                <w:sz w:val="18"/>
              </w:rPr>
            </w:pPr>
          </w:p>
          <w:p w:rsidR="00835B4C" w:rsidRDefault="004952C1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Е-</w:t>
            </w: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133" w:type="dxa"/>
          </w:tcPr>
          <w:p w:rsidR="00835B4C" w:rsidRDefault="00835B4C">
            <w:pPr>
              <w:pStyle w:val="TableParagraph"/>
              <w:spacing w:before="154"/>
              <w:ind w:left="0"/>
              <w:rPr>
                <w:b/>
                <w:sz w:val="18"/>
              </w:rPr>
            </w:pPr>
          </w:p>
          <w:p w:rsidR="00835B4C" w:rsidRDefault="004952C1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2010*890</w:t>
            </w:r>
          </w:p>
        </w:tc>
        <w:tc>
          <w:tcPr>
            <w:tcW w:w="1702" w:type="dxa"/>
          </w:tcPr>
          <w:p w:rsidR="00835B4C" w:rsidRDefault="00835B4C">
            <w:pPr>
              <w:pStyle w:val="TableParagraph"/>
              <w:spacing w:before="154"/>
              <w:ind w:left="0"/>
              <w:rPr>
                <w:b/>
                <w:sz w:val="18"/>
              </w:rPr>
            </w:pPr>
          </w:p>
          <w:p w:rsidR="00835B4C" w:rsidRDefault="004952C1">
            <w:pPr>
              <w:pStyle w:val="TableParagraph"/>
              <w:ind w:left="16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702" w:type="dxa"/>
          </w:tcPr>
          <w:p w:rsidR="00835B4C" w:rsidRDefault="00835B4C">
            <w:pPr>
              <w:pStyle w:val="TableParagraph"/>
              <w:spacing w:before="154"/>
              <w:ind w:left="0"/>
              <w:rPr>
                <w:b/>
                <w:sz w:val="18"/>
              </w:rPr>
            </w:pPr>
          </w:p>
          <w:p w:rsidR="00835B4C" w:rsidRDefault="004952C1">
            <w:pPr>
              <w:pStyle w:val="TableParagraph"/>
              <w:ind w:left="16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699" w:type="dxa"/>
          </w:tcPr>
          <w:p w:rsidR="00835B4C" w:rsidRDefault="00835B4C">
            <w:pPr>
              <w:pStyle w:val="TableParagraph"/>
              <w:spacing w:before="154"/>
              <w:ind w:left="0"/>
              <w:rPr>
                <w:b/>
                <w:sz w:val="18"/>
              </w:rPr>
            </w:pPr>
          </w:p>
          <w:p w:rsidR="00835B4C" w:rsidRDefault="004952C1">
            <w:pPr>
              <w:pStyle w:val="TableParagraph"/>
              <w:ind w:left="284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560" w:type="dxa"/>
          </w:tcPr>
          <w:p w:rsidR="00835B4C" w:rsidRDefault="00835B4C">
            <w:pPr>
              <w:pStyle w:val="TableParagraph"/>
              <w:spacing w:before="154"/>
              <w:ind w:left="0"/>
              <w:rPr>
                <w:b/>
                <w:sz w:val="18"/>
              </w:rPr>
            </w:pPr>
          </w:p>
          <w:p w:rsidR="00835B4C" w:rsidRDefault="004952C1">
            <w:pPr>
              <w:pStyle w:val="TableParagraph"/>
              <w:ind w:left="43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Механический</w:t>
            </w:r>
          </w:p>
        </w:tc>
        <w:tc>
          <w:tcPr>
            <w:tcW w:w="1559" w:type="dxa"/>
          </w:tcPr>
          <w:p w:rsidR="00835B4C" w:rsidRDefault="00835B4C">
            <w:pPr>
              <w:pStyle w:val="TableParagraph"/>
              <w:spacing w:before="48"/>
              <w:ind w:left="0"/>
              <w:rPr>
                <w:b/>
                <w:sz w:val="24"/>
              </w:rPr>
            </w:pPr>
          </w:p>
          <w:p w:rsidR="00835B4C" w:rsidRDefault="004952C1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5"/>
                <w:sz w:val="24"/>
              </w:rPr>
              <w:t>115</w:t>
            </w:r>
          </w:p>
        </w:tc>
      </w:tr>
      <w:tr w:rsidR="00835B4C">
        <w:trPr>
          <w:trHeight w:val="836"/>
        </w:trPr>
        <w:tc>
          <w:tcPr>
            <w:tcW w:w="1136" w:type="dxa"/>
          </w:tcPr>
          <w:p w:rsidR="00835B4C" w:rsidRDefault="004952C1">
            <w:pPr>
              <w:pStyle w:val="TableParagraph"/>
              <w:spacing w:before="172"/>
              <w:ind w:left="18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DB-</w:t>
            </w:r>
            <w:r>
              <w:rPr>
                <w:spacing w:val="-12"/>
                <w:sz w:val="18"/>
              </w:rPr>
              <w:t>6</w:t>
            </w:r>
          </w:p>
        </w:tc>
        <w:tc>
          <w:tcPr>
            <w:tcW w:w="1133" w:type="dxa"/>
          </w:tcPr>
          <w:p w:rsidR="00835B4C" w:rsidRDefault="004952C1">
            <w:pPr>
              <w:pStyle w:val="TableParagraph"/>
              <w:spacing w:before="172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2010*890</w:t>
            </w:r>
          </w:p>
        </w:tc>
        <w:tc>
          <w:tcPr>
            <w:tcW w:w="1702" w:type="dxa"/>
          </w:tcPr>
          <w:p w:rsidR="00835B4C" w:rsidRDefault="004952C1">
            <w:pPr>
              <w:pStyle w:val="TableParagraph"/>
              <w:spacing w:before="69" w:line="20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</w:t>
            </w:r>
          </w:p>
          <w:p w:rsidR="00835B4C" w:rsidRDefault="004952C1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****</w:t>
            </w:r>
          </w:p>
        </w:tc>
        <w:tc>
          <w:tcPr>
            <w:tcW w:w="1702" w:type="dxa"/>
          </w:tcPr>
          <w:p w:rsidR="00835B4C" w:rsidRDefault="004952C1">
            <w:pPr>
              <w:pStyle w:val="TableParagraph"/>
              <w:spacing w:before="69" w:line="207" w:lineRule="exact"/>
              <w:ind w:left="16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</w:t>
            </w:r>
          </w:p>
          <w:p w:rsidR="00835B4C" w:rsidRDefault="004952C1">
            <w:pPr>
              <w:pStyle w:val="TableParagraph"/>
              <w:spacing w:line="207" w:lineRule="exact"/>
              <w:ind w:left="16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****</w:t>
            </w:r>
          </w:p>
        </w:tc>
        <w:tc>
          <w:tcPr>
            <w:tcW w:w="1699" w:type="dxa"/>
          </w:tcPr>
          <w:p w:rsidR="00835B4C" w:rsidRDefault="004952C1">
            <w:pPr>
              <w:pStyle w:val="TableParagraph"/>
              <w:spacing w:before="69" w:line="207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</w:t>
            </w:r>
          </w:p>
          <w:p w:rsidR="00835B4C" w:rsidRDefault="004952C1">
            <w:pPr>
              <w:pStyle w:val="TableParagraph"/>
              <w:spacing w:line="207" w:lineRule="exact"/>
              <w:ind w:left="18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****</w:t>
            </w:r>
          </w:p>
        </w:tc>
        <w:tc>
          <w:tcPr>
            <w:tcW w:w="1560" w:type="dxa"/>
          </w:tcPr>
          <w:p w:rsidR="00835B4C" w:rsidRDefault="004952C1">
            <w:pPr>
              <w:pStyle w:val="TableParagraph"/>
              <w:spacing w:before="69" w:line="207" w:lineRule="exact"/>
              <w:ind w:left="47" w:right="2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Электрический</w:t>
            </w:r>
          </w:p>
          <w:p w:rsidR="00835B4C" w:rsidRDefault="004952C1">
            <w:pPr>
              <w:pStyle w:val="TableParagraph"/>
              <w:spacing w:line="207" w:lineRule="exact"/>
              <w:ind w:left="46" w:right="2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****</w:t>
            </w:r>
          </w:p>
        </w:tc>
        <w:tc>
          <w:tcPr>
            <w:tcW w:w="1559" w:type="dxa"/>
          </w:tcPr>
          <w:p w:rsidR="00835B4C" w:rsidRDefault="004952C1">
            <w:pPr>
              <w:pStyle w:val="TableParagraph"/>
              <w:spacing w:before="135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100-</w:t>
            </w:r>
            <w:r>
              <w:rPr>
                <w:spacing w:val="-5"/>
                <w:sz w:val="24"/>
              </w:rPr>
              <w:t>125</w:t>
            </w:r>
          </w:p>
        </w:tc>
      </w:tr>
    </w:tbl>
    <w:p w:rsidR="00835B4C" w:rsidRDefault="00835B4C">
      <w:pPr>
        <w:pStyle w:val="a3"/>
        <w:rPr>
          <w:b/>
          <w:sz w:val="28"/>
        </w:rPr>
      </w:pPr>
    </w:p>
    <w:p w:rsidR="00835B4C" w:rsidRDefault="00835B4C">
      <w:pPr>
        <w:pStyle w:val="a3"/>
        <w:spacing w:before="176"/>
        <w:rPr>
          <w:b/>
          <w:sz w:val="28"/>
        </w:rPr>
      </w:pPr>
    </w:p>
    <w:p w:rsidR="00835B4C" w:rsidRDefault="004952C1">
      <w:pPr>
        <w:pStyle w:val="a3"/>
        <w:ind w:left="321"/>
      </w:pPr>
      <w:r>
        <w:t>Предельная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rPr>
          <w:spacing w:val="-5"/>
        </w:rPr>
        <w:t>***</w:t>
      </w:r>
    </w:p>
    <w:p w:rsidR="00835B4C" w:rsidRDefault="00835B4C">
      <w:pPr>
        <w:pStyle w:val="a3"/>
        <w:spacing w:before="1"/>
      </w:pPr>
    </w:p>
    <w:p w:rsidR="00835B4C" w:rsidRDefault="004952C1">
      <w:pPr>
        <w:pStyle w:val="a3"/>
        <w:ind w:left="141"/>
      </w:pPr>
      <w:r>
        <w:t>*</w:t>
      </w:r>
      <w:r>
        <w:rPr>
          <w:spacing w:val="80"/>
        </w:rPr>
        <w:t xml:space="preserve"> </w:t>
      </w:r>
      <w:r>
        <w:t>Предельные</w:t>
      </w:r>
      <w:r>
        <w:rPr>
          <w:spacing w:val="80"/>
        </w:rPr>
        <w:t xml:space="preserve"> </w:t>
      </w:r>
      <w:r>
        <w:t>отклонения</w:t>
      </w:r>
      <w:r>
        <w:rPr>
          <w:spacing w:val="80"/>
        </w:rPr>
        <w:t xml:space="preserve"> </w:t>
      </w:r>
      <w:r>
        <w:t>указанных</w:t>
      </w:r>
      <w:r>
        <w:rPr>
          <w:spacing w:val="80"/>
        </w:rPr>
        <w:t xml:space="preserve"> </w:t>
      </w:r>
      <w:r>
        <w:t>параметров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превышают</w:t>
      </w:r>
      <w:r>
        <w:rPr>
          <w:spacing w:val="80"/>
        </w:rPr>
        <w:t xml:space="preserve"> </w:t>
      </w:r>
      <w:r>
        <w:t>±</w:t>
      </w:r>
      <w:r>
        <w:rPr>
          <w:spacing w:val="80"/>
        </w:rPr>
        <w:t xml:space="preserve"> </w:t>
      </w:r>
      <w:r>
        <w:t>10%.</w:t>
      </w:r>
      <w:r>
        <w:rPr>
          <w:spacing w:val="80"/>
        </w:rPr>
        <w:t xml:space="preserve"> </w:t>
      </w:r>
      <w:r>
        <w:t>Опционально</w:t>
      </w:r>
      <w:r>
        <w:rPr>
          <w:spacing w:val="80"/>
        </w:rPr>
        <w:t xml:space="preserve"> </w:t>
      </w:r>
      <w:r>
        <w:t>доступна регулировка высоты ложа (уточняйте при заказе).</w:t>
      </w:r>
    </w:p>
    <w:p w:rsidR="00835B4C" w:rsidRDefault="00835B4C">
      <w:pPr>
        <w:pStyle w:val="a3"/>
      </w:pPr>
    </w:p>
    <w:p w:rsidR="00835B4C" w:rsidRDefault="004952C1">
      <w:pPr>
        <w:pStyle w:val="a3"/>
        <w:ind w:left="141"/>
      </w:pPr>
      <w:r>
        <w:t>**</w:t>
      </w:r>
      <w:r>
        <w:rPr>
          <w:spacing w:val="-9"/>
        </w:rPr>
        <w:t xml:space="preserve"> </w:t>
      </w:r>
      <w:r>
        <w:t>Масса</w:t>
      </w:r>
      <w:r>
        <w:rPr>
          <w:spacing w:val="-7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варьироваться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комплектации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исполнения.</w:t>
      </w:r>
    </w:p>
    <w:p w:rsidR="00835B4C" w:rsidRDefault="00835B4C">
      <w:pPr>
        <w:pStyle w:val="a3"/>
      </w:pPr>
    </w:p>
    <w:p w:rsidR="00835B4C" w:rsidRDefault="004952C1">
      <w:pPr>
        <w:pStyle w:val="a3"/>
        <w:ind w:left="141" w:right="284"/>
        <w:jc w:val="both"/>
      </w:pPr>
      <w:proofErr w:type="gramStart"/>
      <w:r>
        <w:t>*** Предельная рабочая нагрузка – это допустимая максимальная распределенная рабочая нагрузка на ложе кровати, включая, в том числе, массу пациента, матраса, дополнительного оборудования, принадлежностей, капельниц, пакетов и т.д.</w:t>
      </w:r>
      <w:proofErr w:type="gramEnd"/>
    </w:p>
    <w:p w:rsidR="00835B4C" w:rsidRDefault="00835B4C">
      <w:pPr>
        <w:pStyle w:val="a3"/>
      </w:pPr>
    </w:p>
    <w:p w:rsidR="00835B4C" w:rsidRDefault="004952C1">
      <w:pPr>
        <w:pStyle w:val="a3"/>
        <w:ind w:left="141" w:right="282"/>
        <w:jc w:val="both"/>
      </w:pPr>
      <w:r>
        <w:t>**** Во избежание невозм</w:t>
      </w:r>
      <w:r>
        <w:t>ожности управления кроватью в случае отключения электроэнергии предусмотрено дополнительное обеспечение функций поднятия и опускания секций кровати (опционально). В этом случае управление функциями поднятия и опускания секций осуществляется механически (вр</w:t>
      </w:r>
      <w:r>
        <w:t>ащением рукоятки гибридного привода) до достижения необходимого положения.</w:t>
      </w:r>
    </w:p>
    <w:p w:rsidR="00835B4C" w:rsidRDefault="00835B4C">
      <w:pPr>
        <w:pStyle w:val="a3"/>
        <w:jc w:val="both"/>
        <w:sectPr w:rsidR="00835B4C">
          <w:pgSz w:w="11910" w:h="16840"/>
          <w:pgMar w:top="200" w:right="283" w:bottom="860" w:left="425" w:header="0" w:footer="677" w:gutter="0"/>
          <w:cols w:space="720"/>
        </w:sectPr>
      </w:pPr>
    </w:p>
    <w:p w:rsidR="00835B4C" w:rsidRDefault="004952C1">
      <w:pPr>
        <w:pStyle w:val="3"/>
      </w:pPr>
      <w:r>
        <w:rPr>
          <w:spacing w:val="-2"/>
          <w:u w:val="single"/>
        </w:rPr>
        <w:lastRenderedPageBreak/>
        <w:t>Гарантия</w:t>
      </w:r>
    </w:p>
    <w:p w:rsidR="00835B4C" w:rsidRDefault="004952C1">
      <w:pPr>
        <w:pStyle w:val="a3"/>
        <w:spacing w:before="235"/>
        <w:ind w:left="141" w:right="138"/>
        <w:jc w:val="both"/>
      </w:pPr>
      <w:r>
        <w:t>Гарантийный срок эксплуатации - 12 месяцев со дня продажи при выполнении требований настоящей инструкции; за исключением быстроизнашивающихся деталей и повреждений, причинённых вследствие ненадлежащего обращения. Для Вашей безопасности и из условий взаимоз</w:t>
      </w:r>
      <w:r>
        <w:t>аменяемости деталей, ремонт</w:t>
      </w:r>
      <w:r>
        <w:rPr>
          <w:spacing w:val="40"/>
        </w:rPr>
        <w:t xml:space="preserve"> </w:t>
      </w:r>
      <w:r>
        <w:t>и обслуживание продукции может быть произведен в компан</w:t>
      </w:r>
      <w:proofErr w:type="gramStart"/>
      <w:r>
        <w:t>ии ООО</w:t>
      </w:r>
      <w:proofErr w:type="gramEnd"/>
      <w:r>
        <w:t xml:space="preserve"> «Медтехника МОСКВА» с применением только оригинальных запчастей и деталей. Гарантийный срок хранения - 36 месяцев. При обращении потребителя по гарантии, срок эксплуа</w:t>
      </w:r>
      <w:r>
        <w:t>тации замененных частей не обновляется.</w:t>
      </w:r>
    </w:p>
    <w:p w:rsidR="00835B4C" w:rsidRDefault="004952C1">
      <w:pPr>
        <w:pStyle w:val="a3"/>
        <w:spacing w:before="241"/>
        <w:ind w:left="141" w:right="138"/>
        <w:jc w:val="both"/>
      </w:pPr>
      <w:r>
        <w:t>При обращении в Сервисный Центр ООО «Медтехника Москва» в случае неисправности, для более оперативного решения проблемы, сообщайте номер партии изделия, указанный на коробке и/или на самом изделии.</w:t>
      </w:r>
    </w:p>
    <w:p w:rsidR="00835B4C" w:rsidRDefault="004952C1">
      <w:pPr>
        <w:pStyle w:val="a3"/>
        <w:tabs>
          <w:tab w:val="left" w:pos="2530"/>
          <w:tab w:val="left" w:pos="4202"/>
        </w:tabs>
        <w:spacing w:before="240" w:line="451" w:lineRule="auto"/>
        <w:ind w:left="141" w:right="3303"/>
        <w:jc w:val="both"/>
      </w:pPr>
      <w:r>
        <w:t>Телефон</w:t>
      </w:r>
      <w:r>
        <w:rPr>
          <w:spacing w:val="-8"/>
        </w:rPr>
        <w:t xml:space="preserve"> </w:t>
      </w:r>
      <w:r>
        <w:t>Сервисного</w:t>
      </w:r>
      <w:r>
        <w:rPr>
          <w:spacing w:val="-9"/>
        </w:rPr>
        <w:t xml:space="preserve"> </w:t>
      </w:r>
      <w:r>
        <w:t>Центр</w:t>
      </w:r>
      <w:proofErr w:type="gramStart"/>
      <w:r>
        <w:t>а</w:t>
      </w:r>
      <w:r>
        <w:rPr>
          <w:spacing w:val="-8"/>
        </w:rPr>
        <w:t xml:space="preserve"> </w:t>
      </w:r>
      <w:r>
        <w:t>ООО</w:t>
      </w:r>
      <w:proofErr w:type="gramEnd"/>
      <w:r>
        <w:rPr>
          <w:spacing w:val="-5"/>
        </w:rPr>
        <w:t xml:space="preserve"> </w:t>
      </w:r>
      <w:r>
        <w:t>«Медтехника</w:t>
      </w:r>
      <w:r>
        <w:rPr>
          <w:spacing w:val="-9"/>
        </w:rPr>
        <w:t xml:space="preserve"> </w:t>
      </w:r>
      <w:r>
        <w:t>Москва»:</w:t>
      </w:r>
      <w:r>
        <w:rPr>
          <w:spacing w:val="-7"/>
        </w:rPr>
        <w:t xml:space="preserve"> </w:t>
      </w:r>
      <w:r>
        <w:t>+7</w:t>
      </w:r>
      <w:r>
        <w:rPr>
          <w:spacing w:val="-9"/>
        </w:rPr>
        <w:t xml:space="preserve"> </w:t>
      </w:r>
      <w:r>
        <w:t>(495)</w:t>
      </w:r>
      <w:r>
        <w:rPr>
          <w:spacing w:val="-9"/>
        </w:rPr>
        <w:t xml:space="preserve"> </w:t>
      </w:r>
      <w:r>
        <w:t>5042651 Дата продажи: 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>20</w:t>
      </w:r>
      <w:r>
        <w:rPr>
          <w:spacing w:val="80"/>
          <w:u w:val="single"/>
        </w:rPr>
        <w:t xml:space="preserve">   </w:t>
      </w:r>
      <w:r>
        <w:t>г.</w:t>
      </w: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</w:pPr>
    </w:p>
    <w:p w:rsidR="00835B4C" w:rsidRDefault="00835B4C">
      <w:pPr>
        <w:pStyle w:val="a3"/>
        <w:spacing w:before="50"/>
      </w:pPr>
    </w:p>
    <w:p w:rsidR="00835B4C" w:rsidRDefault="004952C1">
      <w:pPr>
        <w:pStyle w:val="a3"/>
        <w:ind w:left="141"/>
        <w:jc w:val="both"/>
      </w:pPr>
      <w:r>
        <w:t>Актуальную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смотрите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сайте</w:t>
      </w:r>
      <w:r>
        <w:rPr>
          <w:spacing w:val="-11"/>
        </w:rPr>
        <w:t xml:space="preserve"> </w:t>
      </w:r>
      <w:r>
        <w:t>РОСЗДРАВНАДЗОРА</w:t>
      </w:r>
      <w:r>
        <w:rPr>
          <w:spacing w:val="40"/>
        </w:rPr>
        <w:t xml:space="preserve">  </w:t>
      </w:r>
      <w:hyperlink r:id="rId48">
        <w:r>
          <w:rPr>
            <w:spacing w:val="-2"/>
          </w:rPr>
          <w:t>http://www.roszdravnadzor.ru</w:t>
        </w:r>
      </w:hyperlink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835B4C">
      <w:pPr>
        <w:pStyle w:val="a3"/>
        <w:rPr>
          <w:sz w:val="20"/>
        </w:rPr>
      </w:pPr>
    </w:p>
    <w:p w:rsidR="00835B4C" w:rsidRDefault="004952C1">
      <w:pPr>
        <w:pStyle w:val="a3"/>
        <w:spacing w:before="19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588644</wp:posOffset>
            </wp:positionH>
            <wp:positionV relativeFrom="paragraph">
              <wp:posOffset>293347</wp:posOffset>
            </wp:positionV>
            <wp:extent cx="2797459" cy="3954779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459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283197</wp:posOffset>
            </wp:positionV>
            <wp:extent cx="2807191" cy="396849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191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rPr>
          <w:sz w:val="20"/>
        </w:rPr>
        <w:sectPr w:rsidR="00835B4C">
          <w:pgSz w:w="11910" w:h="16840"/>
          <w:pgMar w:top="200" w:right="283" w:bottom="860" w:left="425" w:header="0" w:footer="677" w:gutter="0"/>
          <w:cols w:space="720"/>
        </w:sectPr>
      </w:pPr>
    </w:p>
    <w:p w:rsidR="00835B4C" w:rsidRDefault="004952C1">
      <w:pPr>
        <w:tabs>
          <w:tab w:val="left" w:pos="5992"/>
        </w:tabs>
        <w:ind w:left="442"/>
        <w:rPr>
          <w:position w:val="4"/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38407" cy="430510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07" cy="430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eastAsia="ru-RU"/>
        </w:rPr>
        <w:drawing>
          <wp:inline distT="0" distB="0" distL="0" distR="0">
            <wp:extent cx="2894363" cy="424929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63" cy="424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4C" w:rsidRDefault="004952C1">
      <w:pPr>
        <w:pStyle w:val="a3"/>
        <w:spacing w:before="5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512444</wp:posOffset>
            </wp:positionH>
            <wp:positionV relativeFrom="paragraph">
              <wp:posOffset>157318</wp:posOffset>
            </wp:positionV>
            <wp:extent cx="2965318" cy="393858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318" cy="393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4141470</wp:posOffset>
            </wp:positionH>
            <wp:positionV relativeFrom="paragraph">
              <wp:posOffset>233665</wp:posOffset>
            </wp:positionV>
            <wp:extent cx="2862613" cy="3832479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613" cy="383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B4C" w:rsidRDefault="00835B4C">
      <w:pPr>
        <w:pStyle w:val="a3"/>
        <w:rPr>
          <w:sz w:val="19"/>
        </w:rPr>
        <w:sectPr w:rsidR="00835B4C">
          <w:pgSz w:w="11910" w:h="16840"/>
          <w:pgMar w:top="1380" w:right="283" w:bottom="860" w:left="425" w:header="0" w:footer="677" w:gutter="0"/>
          <w:cols w:space="720"/>
        </w:sectPr>
      </w:pPr>
    </w:p>
    <w:p w:rsidR="00835B4C" w:rsidRDefault="004952C1">
      <w:pPr>
        <w:pStyle w:val="3"/>
        <w:spacing w:before="63"/>
        <w:ind w:left="201"/>
      </w:pPr>
      <w:r>
        <w:lastRenderedPageBreak/>
        <w:t>МЕРЫ</w:t>
      </w:r>
      <w:r>
        <w:rPr>
          <w:spacing w:val="-4"/>
        </w:rPr>
        <w:t xml:space="preserve"> </w:t>
      </w:r>
      <w:r>
        <w:rPr>
          <w:spacing w:val="-2"/>
        </w:rPr>
        <w:t>ПРЕДОСТОРОЖНОСТИ</w:t>
      </w:r>
    </w:p>
    <w:p w:rsidR="00835B4C" w:rsidRDefault="00835B4C">
      <w:pPr>
        <w:pStyle w:val="a3"/>
        <w:rPr>
          <w:b/>
        </w:rPr>
      </w:pP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line="276" w:lineRule="auto"/>
        <w:ind w:right="448" w:firstLine="0"/>
        <w:rPr>
          <w:sz w:val="24"/>
        </w:rPr>
      </w:pPr>
      <w:r>
        <w:rPr>
          <w:sz w:val="24"/>
        </w:rPr>
        <w:t>Строго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Паспорте </w:t>
      </w:r>
      <w:r>
        <w:rPr>
          <w:spacing w:val="-2"/>
          <w:sz w:val="24"/>
        </w:rPr>
        <w:t>изделия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39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оставляйте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работающей</w:t>
      </w:r>
      <w:r>
        <w:rPr>
          <w:spacing w:val="57"/>
          <w:sz w:val="24"/>
        </w:rPr>
        <w:t xml:space="preserve"> </w:t>
      </w:r>
      <w:r>
        <w:rPr>
          <w:spacing w:val="-2"/>
          <w:sz w:val="24"/>
        </w:rPr>
        <w:t>кроватью.</w:t>
      </w:r>
    </w:p>
    <w:p w:rsidR="00835B4C" w:rsidRDefault="00835B4C">
      <w:pPr>
        <w:pStyle w:val="a3"/>
        <w:spacing w:before="7"/>
      </w:pP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line="276" w:lineRule="auto"/>
        <w:ind w:right="430" w:firstLine="0"/>
        <w:rPr>
          <w:sz w:val="24"/>
        </w:rPr>
      </w:pPr>
      <w:r>
        <w:rPr>
          <w:sz w:val="24"/>
        </w:rPr>
        <w:t>Перед использованием проверяйте корректность функционирования всех подвижных частей кровати,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проверяйте</w:t>
      </w:r>
      <w:r>
        <w:rPr>
          <w:spacing w:val="-7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затяжки</w:t>
      </w:r>
      <w:r>
        <w:rPr>
          <w:spacing w:val="-7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ослабленных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соединений, убедитесь в отсутствии в помещении помех (мебель, стены, подоконники и т.п.), препятствующих нормальному функционированию кровати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38" w:line="278" w:lineRule="auto"/>
        <w:ind w:right="312" w:firstLine="0"/>
        <w:rPr>
          <w:sz w:val="24"/>
        </w:rPr>
      </w:pP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раз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видимых дефектов и повреждений. П</w:t>
      </w:r>
      <w:r>
        <w:rPr>
          <w:sz w:val="24"/>
        </w:rPr>
        <w:t>ри обнаружении повреждений, влияющих на безопасность эксплуатации</w:t>
      </w:r>
    </w:p>
    <w:p w:rsidR="00835B4C" w:rsidRDefault="004952C1">
      <w:pPr>
        <w:pStyle w:val="a3"/>
        <w:spacing w:line="276" w:lineRule="auto"/>
        <w:ind w:left="141"/>
      </w:pPr>
      <w:r>
        <w:t>изделия,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посторонних</w:t>
      </w:r>
      <w:r>
        <w:rPr>
          <w:spacing w:val="-5"/>
        </w:rPr>
        <w:t xml:space="preserve"> </w:t>
      </w:r>
      <w:r>
        <w:t>шумов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незамедлительно</w:t>
      </w:r>
      <w:r>
        <w:rPr>
          <w:spacing w:val="-7"/>
        </w:rPr>
        <w:t xml:space="preserve"> </w:t>
      </w:r>
      <w:r>
        <w:t>прекратите эксплуатацию и обратитесь в сервисный центр.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35" w:line="276" w:lineRule="auto"/>
        <w:ind w:right="273" w:firstLine="0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превышайте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допустимую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кр</w:t>
      </w:r>
      <w:r>
        <w:rPr>
          <w:sz w:val="24"/>
        </w:rPr>
        <w:t>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заводской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наклейке. Запрещено вставать и сидеть на отдельно поднятых секциях, опираться на торцевые ограждения или иным образом перегружать кровать. Повреждения изделия, полученные в результате превышения нагрузки, не являются гарантийн</w:t>
      </w:r>
      <w:r>
        <w:rPr>
          <w:sz w:val="24"/>
        </w:rPr>
        <w:t>ым случаем.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0" w:line="276" w:lineRule="auto"/>
        <w:ind w:right="712" w:firstLine="0"/>
        <w:rPr>
          <w:sz w:val="24"/>
        </w:rPr>
      </w:pPr>
      <w:r>
        <w:rPr>
          <w:sz w:val="24"/>
        </w:rPr>
        <w:t>Избегайте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движущимися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элементами конструкции кровати в процессе эксплуатации, это может привести к травме или повреждению </w:t>
      </w:r>
      <w:r>
        <w:rPr>
          <w:spacing w:val="-2"/>
          <w:sz w:val="24"/>
        </w:rPr>
        <w:t>оборудования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375" w:firstLine="0"/>
        <w:rPr>
          <w:sz w:val="24"/>
        </w:rPr>
      </w:pPr>
      <w:r>
        <w:rPr>
          <w:sz w:val="24"/>
        </w:rPr>
        <w:t>Избегайте</w:t>
      </w:r>
      <w:r>
        <w:rPr>
          <w:spacing w:val="-8"/>
          <w:sz w:val="24"/>
        </w:rPr>
        <w:t xml:space="preserve"> </w:t>
      </w:r>
      <w:r>
        <w:rPr>
          <w:sz w:val="24"/>
        </w:rPr>
        <w:t>чрезмерного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натяжения,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спутывания,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перекручивания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– движущимися частями кровати) электрических проводов и провода пульта управления (при наличии).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2" w:line="276" w:lineRule="auto"/>
        <w:ind w:right="544" w:firstLine="0"/>
        <w:rPr>
          <w:sz w:val="24"/>
        </w:rPr>
      </w:pPr>
      <w:r>
        <w:rPr>
          <w:sz w:val="24"/>
        </w:rPr>
        <w:t>При наличии электрических приводов гибридного типа (с возможностью вращения привода механической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рукоятью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отсут</w:t>
      </w:r>
      <w:r>
        <w:rPr>
          <w:sz w:val="24"/>
        </w:rPr>
        <w:t>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электропитания):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механической рукояти убедитесь, что кабель питания кровати отключен от розетки сети переменного тока.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38" w:line="278" w:lineRule="auto"/>
        <w:ind w:right="299" w:firstLine="0"/>
        <w:rPr>
          <w:sz w:val="24"/>
        </w:rPr>
      </w:pPr>
      <w:r>
        <w:rPr>
          <w:sz w:val="24"/>
        </w:rPr>
        <w:t>Тормоза</w:t>
      </w:r>
      <w:r>
        <w:rPr>
          <w:spacing w:val="-13"/>
          <w:sz w:val="24"/>
        </w:rPr>
        <w:t xml:space="preserve"> </w:t>
      </w:r>
      <w:r>
        <w:rPr>
          <w:sz w:val="24"/>
        </w:rPr>
        <w:t>колес</w:t>
      </w:r>
      <w:r>
        <w:rPr>
          <w:spacing w:val="-13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12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заблокированы.</w:t>
      </w:r>
      <w:r>
        <w:rPr>
          <w:spacing w:val="-12"/>
          <w:sz w:val="24"/>
        </w:rPr>
        <w:t xml:space="preserve"> </w:t>
      </w:r>
      <w:r>
        <w:rPr>
          <w:sz w:val="24"/>
        </w:rPr>
        <w:t>Разблокировка</w:t>
      </w:r>
      <w:r>
        <w:rPr>
          <w:spacing w:val="-13"/>
          <w:sz w:val="24"/>
        </w:rPr>
        <w:t xml:space="preserve"> </w:t>
      </w:r>
      <w:r>
        <w:rPr>
          <w:sz w:val="24"/>
        </w:rPr>
        <w:t>колес производится только при необходимости перемещения кровати.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36"/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заблокированных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колёсах.</w:t>
      </w:r>
    </w:p>
    <w:p w:rsidR="00835B4C" w:rsidRDefault="00835B4C">
      <w:pPr>
        <w:pStyle w:val="a3"/>
        <w:spacing w:before="5"/>
      </w:pP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пациентом,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травмам.</w:t>
      </w:r>
    </w:p>
    <w:p w:rsidR="00835B4C" w:rsidRDefault="00835B4C">
      <w:pPr>
        <w:pStyle w:val="a3"/>
        <w:spacing w:before="5"/>
      </w:pP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ind w:left="861" w:hanging="720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бо</w:t>
      </w:r>
      <w:r>
        <w:rPr>
          <w:sz w:val="24"/>
        </w:rPr>
        <w:t>ковые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ограждения.</w:t>
      </w:r>
    </w:p>
    <w:p w:rsidR="00835B4C" w:rsidRDefault="00835B4C">
      <w:pPr>
        <w:pStyle w:val="a3"/>
        <w:spacing w:before="5"/>
      </w:pP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line="276" w:lineRule="auto"/>
        <w:ind w:right="229" w:firstLine="0"/>
        <w:rPr>
          <w:sz w:val="24"/>
        </w:rPr>
      </w:pPr>
      <w:r>
        <w:rPr>
          <w:sz w:val="24"/>
        </w:rPr>
        <w:t>Колеса на кровати предназначены для её передвижения на короткие расстояния по твердому ровному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полу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-9"/>
          <w:sz w:val="24"/>
        </w:rPr>
        <w:t xml:space="preserve"> </w:t>
      </w:r>
      <w:r>
        <w:rPr>
          <w:sz w:val="24"/>
        </w:rPr>
        <w:t>кровать.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кровати вне помещений, перемещение по её грунту и другой несоответствующей поверхности.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147" w:firstLine="0"/>
        <w:rPr>
          <w:sz w:val="24"/>
        </w:rPr>
      </w:pP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повреждений,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6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столкновений</w:t>
      </w:r>
      <w:r>
        <w:rPr>
          <w:spacing w:val="-9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 её перемещении.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25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каталки,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помещениями,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коридорам, перекатывание кровати через препятствия </w:t>
      </w:r>
      <w:proofErr w:type="spellStart"/>
      <w:r>
        <w:rPr>
          <w:sz w:val="24"/>
        </w:rPr>
        <w:t>порожкового</w:t>
      </w:r>
      <w:proofErr w:type="spellEnd"/>
      <w:r>
        <w:rPr>
          <w:sz w:val="24"/>
        </w:rPr>
        <w:t xml:space="preserve"> типа, выбоины в полу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иные большие</w:t>
      </w:r>
    </w:p>
    <w:p w:rsidR="00835B4C" w:rsidRDefault="00835B4C">
      <w:pPr>
        <w:pStyle w:val="a4"/>
        <w:spacing w:line="276" w:lineRule="auto"/>
        <w:rPr>
          <w:sz w:val="24"/>
        </w:rPr>
        <w:sectPr w:rsidR="00835B4C">
          <w:pgSz w:w="11910" w:h="16840"/>
          <w:pgMar w:top="760" w:right="283" w:bottom="860" w:left="425" w:header="0" w:footer="677" w:gutter="0"/>
          <w:cols w:space="720"/>
        </w:sectPr>
      </w:pPr>
    </w:p>
    <w:p w:rsidR="00835B4C" w:rsidRDefault="004952C1">
      <w:pPr>
        <w:pStyle w:val="a3"/>
        <w:spacing w:before="79" w:line="278" w:lineRule="auto"/>
        <w:ind w:left="141" w:right="33"/>
      </w:pPr>
      <w:r>
        <w:lastRenderedPageBreak/>
        <w:t>неровности</w:t>
      </w:r>
      <w:r>
        <w:rPr>
          <w:spacing w:val="-6"/>
        </w:rPr>
        <w:t xml:space="preserve"> </w:t>
      </w:r>
      <w:r>
        <w:t>расценивается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кровати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назначению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послужить</w:t>
      </w:r>
      <w:r>
        <w:rPr>
          <w:spacing w:val="-7"/>
        </w:rPr>
        <w:t xml:space="preserve"> </w:t>
      </w:r>
      <w:r>
        <w:t>основанием для отказа в гарантийном ремонте.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36" w:line="276" w:lineRule="auto"/>
        <w:ind w:right="199" w:firstLine="0"/>
        <w:rPr>
          <w:sz w:val="24"/>
        </w:rPr>
      </w:pPr>
      <w:r>
        <w:rPr>
          <w:sz w:val="24"/>
        </w:rPr>
        <w:t>Запрещается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раме кровати или ее использование в качестве опоры для человека.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39" w:line="276" w:lineRule="auto"/>
        <w:ind w:right="417" w:firstLine="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присмотра,</w:t>
      </w:r>
      <w:r>
        <w:rPr>
          <w:spacing w:val="-9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однимите</w:t>
      </w:r>
      <w:r>
        <w:rPr>
          <w:spacing w:val="-9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 приведите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кровати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нулевую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ложа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6"/>
          <w:sz w:val="24"/>
        </w:rPr>
        <w:t xml:space="preserve"> </w:t>
      </w:r>
      <w:r>
        <w:rPr>
          <w:sz w:val="24"/>
        </w:rPr>
        <w:t>горизонтально,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ложе кровати опущено в крайнее нижнее положение (при наличии функции регулировки высоты ложа).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391" w:firstLine="0"/>
        <w:rPr>
          <w:sz w:val="24"/>
        </w:rPr>
      </w:pPr>
      <w:r>
        <w:rPr>
          <w:sz w:val="24"/>
        </w:rPr>
        <w:t>Пульт управления (при наличии) следует пр</w:t>
      </w:r>
      <w:r>
        <w:rPr>
          <w:sz w:val="24"/>
        </w:rPr>
        <w:t>отирать слегка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влажной хлопчатобумажной тканью, предварительно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отключив</w:t>
      </w:r>
      <w:r>
        <w:rPr>
          <w:spacing w:val="-12"/>
          <w:sz w:val="24"/>
        </w:rPr>
        <w:t xml:space="preserve"> </w:t>
      </w:r>
      <w:r>
        <w:rPr>
          <w:sz w:val="24"/>
        </w:rPr>
        <w:t>кровать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протирайте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пульт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жидкостями, имеющими в основе бензин, ацетон, растворители и/или другие агрессивные соединения.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0" w:line="276" w:lineRule="auto"/>
        <w:ind w:right="358" w:firstLine="0"/>
        <w:rPr>
          <w:sz w:val="24"/>
        </w:rPr>
      </w:pP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пульта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твердую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воду.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0" w:line="276" w:lineRule="auto"/>
        <w:ind w:right="544" w:firstLine="0"/>
        <w:rPr>
          <w:sz w:val="24"/>
        </w:rPr>
      </w:pPr>
      <w:r>
        <w:rPr>
          <w:sz w:val="24"/>
        </w:rPr>
        <w:t>При повреждении пульта управления не пытайтесь заменить детали или починить его самостоятельно.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Вашем регионе для </w:t>
      </w:r>
      <w:r>
        <w:rPr>
          <w:sz w:val="24"/>
        </w:rPr>
        <w:t>замены.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0"/>
        <w:ind w:left="861" w:hanging="720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чистоте</w:t>
      </w:r>
    </w:p>
    <w:p w:rsidR="00835B4C" w:rsidRDefault="00835B4C">
      <w:pPr>
        <w:pStyle w:val="a3"/>
        <w:spacing w:before="5"/>
      </w:pP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line="276" w:lineRule="auto"/>
        <w:ind w:right="487" w:firstLine="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перестало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при помощи пульта управления (при наличии), незамедлительно прекратите эксплуатацию и обратитесь в сервисный центр</w:t>
      </w:r>
    </w:p>
    <w:p w:rsidR="00835B4C" w:rsidRDefault="004952C1">
      <w:pPr>
        <w:pStyle w:val="a4"/>
        <w:numPr>
          <w:ilvl w:val="0"/>
          <w:numId w:val="1"/>
        </w:numPr>
        <w:tabs>
          <w:tab w:val="left" w:pos="861"/>
        </w:tabs>
        <w:spacing w:before="241" w:line="276" w:lineRule="auto"/>
        <w:ind w:right="812" w:firstLine="0"/>
        <w:rPr>
          <w:sz w:val="24"/>
        </w:rPr>
      </w:pPr>
      <w:r>
        <w:rPr>
          <w:sz w:val="24"/>
        </w:rPr>
        <w:t>Утилизировать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 согласно правилам и нормам, предусмотренным законодател</w:t>
      </w:r>
      <w:r>
        <w:rPr>
          <w:sz w:val="24"/>
        </w:rPr>
        <w:t>ьством страны эксплуатации.</w:t>
      </w:r>
    </w:p>
    <w:sectPr w:rsidR="00835B4C">
      <w:pgSz w:w="11910" w:h="16840"/>
      <w:pgMar w:top="180" w:right="283" w:bottom="860" w:left="425" w:header="0" w:footer="6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C1" w:rsidRDefault="004952C1">
      <w:r>
        <w:separator/>
      </w:r>
    </w:p>
  </w:endnote>
  <w:endnote w:type="continuationSeparator" w:id="0">
    <w:p w:rsidR="004952C1" w:rsidRDefault="00495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B4C" w:rsidRDefault="004952C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06400" behindDoc="1" locked="0" layoutInCell="1" allowOverlap="1">
              <wp:simplePos x="0" y="0"/>
              <wp:positionH relativeFrom="page">
                <wp:posOffset>7055357</wp:posOffset>
              </wp:positionH>
              <wp:positionV relativeFrom="page">
                <wp:posOffset>10122786</wp:posOffset>
              </wp:positionV>
              <wp:extent cx="198120" cy="1739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2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35B4C" w:rsidRDefault="004952C1">
                          <w:pPr>
                            <w:spacing w:before="12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4D5A2D">
                            <w:rPr>
                              <w:noProof/>
                              <w:spacing w:val="-5"/>
                              <w:sz w:val="21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5.55pt;margin-top:797.05pt;width:15.6pt;height:13.7pt;z-index:-161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" filled="f" stroked="f">
              <v:path arrowok="t"/>
              <v:textbox inset="0,0,0,0">
                <w:txbxContent>
                  <w:p w:rsidR="00835B4C" w:rsidRDefault="004952C1">
                    <w:pPr>
                      <w:spacing w:before="12"/>
                      <w:ind w:left="20"/>
                      <w:rPr>
                        <w:sz w:val="21"/>
                      </w:rPr>
                    </w:pPr>
                    <w:r>
                      <w:rPr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1"/>
                      </w:rPr>
                      <w:fldChar w:fldCharType="separate"/>
                    </w:r>
                    <w:r w:rsidR="004D5A2D">
                      <w:rPr>
                        <w:noProof/>
                        <w:spacing w:val="-5"/>
                        <w:sz w:val="21"/>
                      </w:rPr>
                      <w:t>1</w:t>
                    </w:r>
                    <w:r>
                      <w:rPr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C1" w:rsidRDefault="004952C1">
      <w:r>
        <w:separator/>
      </w:r>
    </w:p>
  </w:footnote>
  <w:footnote w:type="continuationSeparator" w:id="0">
    <w:p w:rsidR="004952C1" w:rsidRDefault="00495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C0CF3"/>
    <w:multiLevelType w:val="hybridMultilevel"/>
    <w:tmpl w:val="146CBFDC"/>
    <w:lvl w:ilvl="0" w:tplc="F7C020E8">
      <w:numFmt w:val="bullet"/>
      <w:lvlText w:val="●"/>
      <w:lvlJc w:val="left"/>
      <w:pPr>
        <w:ind w:left="86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5A41BC">
      <w:numFmt w:val="bullet"/>
      <w:lvlText w:val="•"/>
      <w:lvlJc w:val="left"/>
      <w:pPr>
        <w:ind w:left="1893" w:hanging="721"/>
      </w:pPr>
      <w:rPr>
        <w:rFonts w:hint="default"/>
        <w:lang w:val="ru-RU" w:eastAsia="en-US" w:bidi="ar-SA"/>
      </w:rPr>
    </w:lvl>
    <w:lvl w:ilvl="2" w:tplc="4CCED7EC">
      <w:numFmt w:val="bullet"/>
      <w:lvlText w:val="•"/>
      <w:lvlJc w:val="left"/>
      <w:pPr>
        <w:ind w:left="2927" w:hanging="721"/>
      </w:pPr>
      <w:rPr>
        <w:rFonts w:hint="default"/>
        <w:lang w:val="ru-RU" w:eastAsia="en-US" w:bidi="ar-SA"/>
      </w:rPr>
    </w:lvl>
    <w:lvl w:ilvl="3" w:tplc="146CF4F8">
      <w:numFmt w:val="bullet"/>
      <w:lvlText w:val="•"/>
      <w:lvlJc w:val="left"/>
      <w:pPr>
        <w:ind w:left="3961" w:hanging="721"/>
      </w:pPr>
      <w:rPr>
        <w:rFonts w:hint="default"/>
        <w:lang w:val="ru-RU" w:eastAsia="en-US" w:bidi="ar-SA"/>
      </w:rPr>
    </w:lvl>
    <w:lvl w:ilvl="4" w:tplc="67826A6E">
      <w:numFmt w:val="bullet"/>
      <w:lvlText w:val="•"/>
      <w:lvlJc w:val="left"/>
      <w:pPr>
        <w:ind w:left="4995" w:hanging="721"/>
      </w:pPr>
      <w:rPr>
        <w:rFonts w:hint="default"/>
        <w:lang w:val="ru-RU" w:eastAsia="en-US" w:bidi="ar-SA"/>
      </w:rPr>
    </w:lvl>
    <w:lvl w:ilvl="5" w:tplc="6450E738">
      <w:numFmt w:val="bullet"/>
      <w:lvlText w:val="•"/>
      <w:lvlJc w:val="left"/>
      <w:pPr>
        <w:ind w:left="6029" w:hanging="721"/>
      </w:pPr>
      <w:rPr>
        <w:rFonts w:hint="default"/>
        <w:lang w:val="ru-RU" w:eastAsia="en-US" w:bidi="ar-SA"/>
      </w:rPr>
    </w:lvl>
    <w:lvl w:ilvl="6" w:tplc="11D45590">
      <w:numFmt w:val="bullet"/>
      <w:lvlText w:val="•"/>
      <w:lvlJc w:val="left"/>
      <w:pPr>
        <w:ind w:left="7063" w:hanging="721"/>
      </w:pPr>
      <w:rPr>
        <w:rFonts w:hint="default"/>
        <w:lang w:val="ru-RU" w:eastAsia="en-US" w:bidi="ar-SA"/>
      </w:rPr>
    </w:lvl>
    <w:lvl w:ilvl="7" w:tplc="FC643F0A">
      <w:numFmt w:val="bullet"/>
      <w:lvlText w:val="•"/>
      <w:lvlJc w:val="left"/>
      <w:pPr>
        <w:ind w:left="8096" w:hanging="721"/>
      </w:pPr>
      <w:rPr>
        <w:rFonts w:hint="default"/>
        <w:lang w:val="ru-RU" w:eastAsia="en-US" w:bidi="ar-SA"/>
      </w:rPr>
    </w:lvl>
    <w:lvl w:ilvl="8" w:tplc="B7AA9112">
      <w:numFmt w:val="bullet"/>
      <w:lvlText w:val="•"/>
      <w:lvlJc w:val="left"/>
      <w:pPr>
        <w:ind w:left="9130" w:hanging="721"/>
      </w:pPr>
      <w:rPr>
        <w:rFonts w:hint="default"/>
        <w:lang w:val="ru-RU" w:eastAsia="en-US" w:bidi="ar-SA"/>
      </w:rPr>
    </w:lvl>
  </w:abstractNum>
  <w:abstractNum w:abstractNumId="1">
    <w:nsid w:val="10776984"/>
    <w:multiLevelType w:val="multilevel"/>
    <w:tmpl w:val="B71056FA"/>
    <w:lvl w:ilvl="0">
      <w:start w:val="3"/>
      <w:numFmt w:val="decimal"/>
      <w:lvlText w:val="%1"/>
      <w:lvlJc w:val="left"/>
      <w:pPr>
        <w:ind w:left="561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61" w:hanging="420"/>
        <w:jc w:val="left"/>
      </w:pPr>
      <w:rPr>
        <w:rFonts w:hint="default"/>
        <w:spacing w:val="0"/>
        <w:w w:val="93"/>
        <w:lang w:val="ru-RU" w:eastAsia="en-US" w:bidi="ar-SA"/>
      </w:rPr>
    </w:lvl>
    <w:lvl w:ilvl="2">
      <w:numFmt w:val="bullet"/>
      <w:lvlText w:val="•"/>
      <w:lvlJc w:val="left"/>
      <w:pPr>
        <w:ind w:left="14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4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0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721"/>
      </w:pPr>
      <w:rPr>
        <w:rFonts w:hint="default"/>
        <w:lang w:val="ru-RU" w:eastAsia="en-US" w:bidi="ar-SA"/>
      </w:rPr>
    </w:lvl>
  </w:abstractNum>
  <w:abstractNum w:abstractNumId="2">
    <w:nsid w:val="347A65A6"/>
    <w:multiLevelType w:val="hybridMultilevel"/>
    <w:tmpl w:val="9C6C4332"/>
    <w:lvl w:ilvl="0" w:tplc="3E441FB4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261F7E">
      <w:numFmt w:val="bullet"/>
      <w:lvlText w:val="•"/>
      <w:lvlJc w:val="left"/>
      <w:pPr>
        <w:ind w:left="1371" w:hanging="140"/>
      </w:pPr>
      <w:rPr>
        <w:rFonts w:hint="default"/>
        <w:lang w:val="ru-RU" w:eastAsia="en-US" w:bidi="ar-SA"/>
      </w:rPr>
    </w:lvl>
    <w:lvl w:ilvl="2" w:tplc="830E0F48">
      <w:numFmt w:val="bullet"/>
      <w:lvlText w:val="•"/>
      <w:lvlJc w:val="left"/>
      <w:pPr>
        <w:ind w:left="2463" w:hanging="140"/>
      </w:pPr>
      <w:rPr>
        <w:rFonts w:hint="default"/>
        <w:lang w:val="ru-RU" w:eastAsia="en-US" w:bidi="ar-SA"/>
      </w:rPr>
    </w:lvl>
    <w:lvl w:ilvl="3" w:tplc="9B1CEF58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4" w:tplc="A656C25C">
      <w:numFmt w:val="bullet"/>
      <w:lvlText w:val="•"/>
      <w:lvlJc w:val="left"/>
      <w:pPr>
        <w:ind w:left="4647" w:hanging="140"/>
      </w:pPr>
      <w:rPr>
        <w:rFonts w:hint="default"/>
        <w:lang w:val="ru-RU" w:eastAsia="en-US" w:bidi="ar-SA"/>
      </w:rPr>
    </w:lvl>
    <w:lvl w:ilvl="5" w:tplc="C02268E6">
      <w:numFmt w:val="bullet"/>
      <w:lvlText w:val="•"/>
      <w:lvlJc w:val="left"/>
      <w:pPr>
        <w:ind w:left="5739" w:hanging="140"/>
      </w:pPr>
      <w:rPr>
        <w:rFonts w:hint="default"/>
        <w:lang w:val="ru-RU" w:eastAsia="en-US" w:bidi="ar-SA"/>
      </w:rPr>
    </w:lvl>
    <w:lvl w:ilvl="6" w:tplc="A81840B8">
      <w:numFmt w:val="bullet"/>
      <w:lvlText w:val="•"/>
      <w:lvlJc w:val="left"/>
      <w:pPr>
        <w:ind w:left="6831" w:hanging="140"/>
      </w:pPr>
      <w:rPr>
        <w:rFonts w:hint="default"/>
        <w:lang w:val="ru-RU" w:eastAsia="en-US" w:bidi="ar-SA"/>
      </w:rPr>
    </w:lvl>
    <w:lvl w:ilvl="7" w:tplc="356E05E8">
      <w:numFmt w:val="bullet"/>
      <w:lvlText w:val="•"/>
      <w:lvlJc w:val="left"/>
      <w:pPr>
        <w:ind w:left="7922" w:hanging="140"/>
      </w:pPr>
      <w:rPr>
        <w:rFonts w:hint="default"/>
        <w:lang w:val="ru-RU" w:eastAsia="en-US" w:bidi="ar-SA"/>
      </w:rPr>
    </w:lvl>
    <w:lvl w:ilvl="8" w:tplc="F17850DC">
      <w:numFmt w:val="bullet"/>
      <w:lvlText w:val="•"/>
      <w:lvlJc w:val="left"/>
      <w:pPr>
        <w:ind w:left="9014" w:hanging="140"/>
      </w:pPr>
      <w:rPr>
        <w:rFonts w:hint="default"/>
        <w:lang w:val="ru-RU" w:eastAsia="en-US" w:bidi="ar-SA"/>
      </w:rPr>
    </w:lvl>
  </w:abstractNum>
  <w:abstractNum w:abstractNumId="3">
    <w:nsid w:val="3C944A0B"/>
    <w:multiLevelType w:val="multilevel"/>
    <w:tmpl w:val="18E2F5CC"/>
    <w:lvl w:ilvl="0">
      <w:start w:val="2"/>
      <w:numFmt w:val="decimal"/>
      <w:lvlText w:val="%1"/>
      <w:lvlJc w:val="left"/>
      <w:pPr>
        <w:ind w:left="141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1" w:hanging="72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6" w:hanging="721"/>
      </w:pPr>
      <w:rPr>
        <w:rFonts w:hint="default"/>
        <w:lang w:val="ru-RU" w:eastAsia="en-US" w:bidi="ar-SA"/>
      </w:rPr>
    </w:lvl>
  </w:abstractNum>
  <w:abstractNum w:abstractNumId="4">
    <w:nsid w:val="44512754"/>
    <w:multiLevelType w:val="hybridMultilevel"/>
    <w:tmpl w:val="1778BE7C"/>
    <w:lvl w:ilvl="0" w:tplc="257C6810">
      <w:start w:val="4"/>
      <w:numFmt w:val="decimal"/>
      <w:lvlText w:val="%1"/>
      <w:lvlJc w:val="left"/>
      <w:pPr>
        <w:ind w:left="861" w:hanging="7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43A6800">
      <w:start w:val="1"/>
      <w:numFmt w:val="decimal"/>
      <w:lvlText w:val="%2."/>
      <w:lvlJc w:val="left"/>
      <w:pPr>
        <w:ind w:left="381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62EC7CFE">
      <w:numFmt w:val="bullet"/>
      <w:lvlText w:val="•"/>
      <w:lvlJc w:val="left"/>
      <w:pPr>
        <w:ind w:left="2008" w:hanging="240"/>
      </w:pPr>
      <w:rPr>
        <w:rFonts w:hint="default"/>
        <w:lang w:val="ru-RU" w:eastAsia="en-US" w:bidi="ar-SA"/>
      </w:rPr>
    </w:lvl>
    <w:lvl w:ilvl="3" w:tplc="A7BAFCC0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4" w:tplc="0F102554">
      <w:numFmt w:val="bullet"/>
      <w:lvlText w:val="•"/>
      <w:lvlJc w:val="left"/>
      <w:pPr>
        <w:ind w:left="4306" w:hanging="240"/>
      </w:pPr>
      <w:rPr>
        <w:rFonts w:hint="default"/>
        <w:lang w:val="ru-RU" w:eastAsia="en-US" w:bidi="ar-SA"/>
      </w:rPr>
    </w:lvl>
    <w:lvl w:ilvl="5" w:tplc="8EC6D0C2">
      <w:numFmt w:val="bullet"/>
      <w:lvlText w:val="•"/>
      <w:lvlJc w:val="left"/>
      <w:pPr>
        <w:ind w:left="5454" w:hanging="240"/>
      </w:pPr>
      <w:rPr>
        <w:rFonts w:hint="default"/>
        <w:lang w:val="ru-RU" w:eastAsia="en-US" w:bidi="ar-SA"/>
      </w:rPr>
    </w:lvl>
    <w:lvl w:ilvl="6" w:tplc="19FA0FA0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7" w:tplc="B144175A">
      <w:numFmt w:val="bullet"/>
      <w:lvlText w:val="•"/>
      <w:lvlJc w:val="left"/>
      <w:pPr>
        <w:ind w:left="7752" w:hanging="240"/>
      </w:pPr>
      <w:rPr>
        <w:rFonts w:hint="default"/>
        <w:lang w:val="ru-RU" w:eastAsia="en-US" w:bidi="ar-SA"/>
      </w:rPr>
    </w:lvl>
    <w:lvl w:ilvl="8" w:tplc="1826B2E6">
      <w:numFmt w:val="bullet"/>
      <w:lvlText w:val="•"/>
      <w:lvlJc w:val="left"/>
      <w:pPr>
        <w:ind w:left="8900" w:hanging="240"/>
      </w:pPr>
      <w:rPr>
        <w:rFonts w:hint="default"/>
        <w:lang w:val="ru-RU" w:eastAsia="en-US" w:bidi="ar-SA"/>
      </w:rPr>
    </w:lvl>
  </w:abstractNum>
  <w:abstractNum w:abstractNumId="5">
    <w:nsid w:val="4D353E31"/>
    <w:multiLevelType w:val="multilevel"/>
    <w:tmpl w:val="5AB67C22"/>
    <w:lvl w:ilvl="0">
      <w:start w:val="2"/>
      <w:numFmt w:val="decimal"/>
      <w:lvlText w:val="%1"/>
      <w:lvlJc w:val="left"/>
      <w:pPr>
        <w:ind w:left="638" w:hanging="49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38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1" w:hanging="5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6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9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8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2" w:hanging="588"/>
      </w:pPr>
      <w:rPr>
        <w:rFonts w:hint="default"/>
        <w:lang w:val="ru-RU" w:eastAsia="en-US" w:bidi="ar-SA"/>
      </w:rPr>
    </w:lvl>
  </w:abstractNum>
  <w:abstractNum w:abstractNumId="6">
    <w:nsid w:val="6040500B"/>
    <w:multiLevelType w:val="hybridMultilevel"/>
    <w:tmpl w:val="E384C64E"/>
    <w:lvl w:ilvl="0" w:tplc="1B6C542C">
      <w:start w:val="1"/>
      <w:numFmt w:val="decimal"/>
      <w:lvlText w:val="%1.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DE33D4">
      <w:numFmt w:val="bullet"/>
      <w:lvlText w:val="•"/>
      <w:lvlJc w:val="left"/>
      <w:pPr>
        <w:ind w:left="1245" w:hanging="721"/>
      </w:pPr>
      <w:rPr>
        <w:rFonts w:hint="default"/>
        <w:lang w:val="ru-RU" w:eastAsia="en-US" w:bidi="ar-SA"/>
      </w:rPr>
    </w:lvl>
    <w:lvl w:ilvl="2" w:tplc="C2EEDF52">
      <w:numFmt w:val="bullet"/>
      <w:lvlText w:val="•"/>
      <w:lvlJc w:val="left"/>
      <w:pPr>
        <w:ind w:left="2351" w:hanging="721"/>
      </w:pPr>
      <w:rPr>
        <w:rFonts w:hint="default"/>
        <w:lang w:val="ru-RU" w:eastAsia="en-US" w:bidi="ar-SA"/>
      </w:rPr>
    </w:lvl>
    <w:lvl w:ilvl="3" w:tplc="F76EE242">
      <w:numFmt w:val="bullet"/>
      <w:lvlText w:val="•"/>
      <w:lvlJc w:val="left"/>
      <w:pPr>
        <w:ind w:left="3457" w:hanging="721"/>
      </w:pPr>
      <w:rPr>
        <w:rFonts w:hint="default"/>
        <w:lang w:val="ru-RU" w:eastAsia="en-US" w:bidi="ar-SA"/>
      </w:rPr>
    </w:lvl>
    <w:lvl w:ilvl="4" w:tplc="BE8444BC">
      <w:numFmt w:val="bullet"/>
      <w:lvlText w:val="•"/>
      <w:lvlJc w:val="left"/>
      <w:pPr>
        <w:ind w:left="4563" w:hanging="721"/>
      </w:pPr>
      <w:rPr>
        <w:rFonts w:hint="default"/>
        <w:lang w:val="ru-RU" w:eastAsia="en-US" w:bidi="ar-SA"/>
      </w:rPr>
    </w:lvl>
    <w:lvl w:ilvl="5" w:tplc="64BAD020">
      <w:numFmt w:val="bullet"/>
      <w:lvlText w:val="•"/>
      <w:lvlJc w:val="left"/>
      <w:pPr>
        <w:ind w:left="5669" w:hanging="721"/>
      </w:pPr>
      <w:rPr>
        <w:rFonts w:hint="default"/>
        <w:lang w:val="ru-RU" w:eastAsia="en-US" w:bidi="ar-SA"/>
      </w:rPr>
    </w:lvl>
    <w:lvl w:ilvl="6" w:tplc="E66A2D40">
      <w:numFmt w:val="bullet"/>
      <w:lvlText w:val="•"/>
      <w:lvlJc w:val="left"/>
      <w:pPr>
        <w:ind w:left="6775" w:hanging="721"/>
      </w:pPr>
      <w:rPr>
        <w:rFonts w:hint="default"/>
        <w:lang w:val="ru-RU" w:eastAsia="en-US" w:bidi="ar-SA"/>
      </w:rPr>
    </w:lvl>
    <w:lvl w:ilvl="7" w:tplc="80166526">
      <w:numFmt w:val="bullet"/>
      <w:lvlText w:val="•"/>
      <w:lvlJc w:val="left"/>
      <w:pPr>
        <w:ind w:left="7880" w:hanging="721"/>
      </w:pPr>
      <w:rPr>
        <w:rFonts w:hint="default"/>
        <w:lang w:val="ru-RU" w:eastAsia="en-US" w:bidi="ar-SA"/>
      </w:rPr>
    </w:lvl>
    <w:lvl w:ilvl="8" w:tplc="C71C174C">
      <w:numFmt w:val="bullet"/>
      <w:lvlText w:val="•"/>
      <w:lvlJc w:val="left"/>
      <w:pPr>
        <w:ind w:left="8986" w:hanging="721"/>
      </w:pPr>
      <w:rPr>
        <w:rFonts w:hint="default"/>
        <w:lang w:val="ru-RU" w:eastAsia="en-US" w:bidi="ar-SA"/>
      </w:rPr>
    </w:lvl>
  </w:abstractNum>
  <w:abstractNum w:abstractNumId="7">
    <w:nsid w:val="61C50F07"/>
    <w:multiLevelType w:val="multilevel"/>
    <w:tmpl w:val="A14EBD02"/>
    <w:lvl w:ilvl="0">
      <w:start w:val="2"/>
      <w:numFmt w:val="decimal"/>
      <w:lvlText w:val="%1"/>
      <w:lvlJc w:val="left"/>
      <w:pPr>
        <w:ind w:left="141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1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85" w:hanging="3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52" w:hanging="3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0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8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3" w:hanging="359"/>
      </w:pPr>
      <w:rPr>
        <w:rFonts w:hint="default"/>
        <w:lang w:val="ru-RU" w:eastAsia="en-US" w:bidi="ar-SA"/>
      </w:rPr>
    </w:lvl>
  </w:abstractNum>
  <w:abstractNum w:abstractNumId="8">
    <w:nsid w:val="6D337DB0"/>
    <w:multiLevelType w:val="hybridMultilevel"/>
    <w:tmpl w:val="29C836DA"/>
    <w:lvl w:ilvl="0" w:tplc="AC6C4ECA">
      <w:numFmt w:val="bullet"/>
      <w:lvlText w:val="•"/>
      <w:lvlJc w:val="left"/>
      <w:pPr>
        <w:ind w:left="14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36A596">
      <w:numFmt w:val="bullet"/>
      <w:lvlText w:val="•"/>
      <w:lvlJc w:val="left"/>
      <w:pPr>
        <w:ind w:left="1245" w:hanging="721"/>
      </w:pPr>
      <w:rPr>
        <w:rFonts w:hint="default"/>
        <w:lang w:val="ru-RU" w:eastAsia="en-US" w:bidi="ar-SA"/>
      </w:rPr>
    </w:lvl>
    <w:lvl w:ilvl="2" w:tplc="07021A14">
      <w:numFmt w:val="bullet"/>
      <w:lvlText w:val="•"/>
      <w:lvlJc w:val="left"/>
      <w:pPr>
        <w:ind w:left="2351" w:hanging="721"/>
      </w:pPr>
      <w:rPr>
        <w:rFonts w:hint="default"/>
        <w:lang w:val="ru-RU" w:eastAsia="en-US" w:bidi="ar-SA"/>
      </w:rPr>
    </w:lvl>
    <w:lvl w:ilvl="3" w:tplc="B6186368">
      <w:numFmt w:val="bullet"/>
      <w:lvlText w:val="•"/>
      <w:lvlJc w:val="left"/>
      <w:pPr>
        <w:ind w:left="3457" w:hanging="721"/>
      </w:pPr>
      <w:rPr>
        <w:rFonts w:hint="default"/>
        <w:lang w:val="ru-RU" w:eastAsia="en-US" w:bidi="ar-SA"/>
      </w:rPr>
    </w:lvl>
    <w:lvl w:ilvl="4" w:tplc="1E7AB48C">
      <w:numFmt w:val="bullet"/>
      <w:lvlText w:val="•"/>
      <w:lvlJc w:val="left"/>
      <w:pPr>
        <w:ind w:left="4563" w:hanging="721"/>
      </w:pPr>
      <w:rPr>
        <w:rFonts w:hint="default"/>
        <w:lang w:val="ru-RU" w:eastAsia="en-US" w:bidi="ar-SA"/>
      </w:rPr>
    </w:lvl>
    <w:lvl w:ilvl="5" w:tplc="CDD2A606">
      <w:numFmt w:val="bullet"/>
      <w:lvlText w:val="•"/>
      <w:lvlJc w:val="left"/>
      <w:pPr>
        <w:ind w:left="5669" w:hanging="721"/>
      </w:pPr>
      <w:rPr>
        <w:rFonts w:hint="default"/>
        <w:lang w:val="ru-RU" w:eastAsia="en-US" w:bidi="ar-SA"/>
      </w:rPr>
    </w:lvl>
    <w:lvl w:ilvl="6" w:tplc="C7E2E376">
      <w:numFmt w:val="bullet"/>
      <w:lvlText w:val="•"/>
      <w:lvlJc w:val="left"/>
      <w:pPr>
        <w:ind w:left="6775" w:hanging="721"/>
      </w:pPr>
      <w:rPr>
        <w:rFonts w:hint="default"/>
        <w:lang w:val="ru-RU" w:eastAsia="en-US" w:bidi="ar-SA"/>
      </w:rPr>
    </w:lvl>
    <w:lvl w:ilvl="7" w:tplc="CE18083A">
      <w:numFmt w:val="bullet"/>
      <w:lvlText w:val="•"/>
      <w:lvlJc w:val="left"/>
      <w:pPr>
        <w:ind w:left="7880" w:hanging="721"/>
      </w:pPr>
      <w:rPr>
        <w:rFonts w:hint="default"/>
        <w:lang w:val="ru-RU" w:eastAsia="en-US" w:bidi="ar-SA"/>
      </w:rPr>
    </w:lvl>
    <w:lvl w:ilvl="8" w:tplc="0B925E3A">
      <w:numFmt w:val="bullet"/>
      <w:lvlText w:val="•"/>
      <w:lvlJc w:val="left"/>
      <w:pPr>
        <w:ind w:left="8986" w:hanging="721"/>
      </w:pPr>
      <w:rPr>
        <w:rFonts w:hint="default"/>
        <w:lang w:val="ru-RU" w:eastAsia="en-US" w:bidi="ar-SA"/>
      </w:rPr>
    </w:lvl>
  </w:abstractNum>
  <w:abstractNum w:abstractNumId="9">
    <w:nsid w:val="7E864119"/>
    <w:multiLevelType w:val="multilevel"/>
    <w:tmpl w:val="AC0AA062"/>
    <w:lvl w:ilvl="0">
      <w:start w:val="1"/>
      <w:numFmt w:val="decimal"/>
      <w:lvlText w:val="%1."/>
      <w:lvlJc w:val="left"/>
      <w:pPr>
        <w:ind w:left="861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14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49" w:hanging="5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52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4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6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9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1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51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35B4C"/>
    <w:rsid w:val="004952C1"/>
    <w:rsid w:val="004D5A2D"/>
    <w:rsid w:val="0083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61" w:hanging="7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61"/>
      <w:ind w:left="14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61" w:hanging="7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61"/>
      <w:ind w:left="14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www.roszdravnadzor.ru/" TargetMode="Externa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3865</Words>
  <Characters>22032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2</cp:revision>
  <dcterms:created xsi:type="dcterms:W3CDTF">2025-07-12T07:59:00Z</dcterms:created>
  <dcterms:modified xsi:type="dcterms:W3CDTF">2025-07-12T07:59:00Z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2025-07-12T00:00:00Z</vt:filetime>
  </property>
  <property fmtid="{D5CDD505-2E9C-101B-9397-08002B2CF9AE}" pid="5" name="Producer">
    <vt:lpwstr>Microsoft® Word 2010</vt:lpwstr>
  </property>
</Properties>
</file>